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183" w:rsidRPr="00063183" w:rsidRDefault="00063183" w:rsidP="0006318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063183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063183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063183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063183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063183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063183" w:rsidRPr="00063183" w:rsidRDefault="00063183" w:rsidP="00063183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Миллионы к бюджету" w:history="1">
        <w:r w:rsidRPr="00063183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Миллионы к бюджету</w:t>
        </w:r>
      </w:hyperlink>
    </w:p>
    <w:p w:rsidR="00063183" w:rsidRPr="00063183" w:rsidRDefault="00063183" w:rsidP="00063183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063183">
        <w:rPr>
          <w:rFonts w:ascii="Tahoma" w:eastAsia="Times New Roman" w:hAnsi="Tahoma" w:cs="Tahoma"/>
          <w:b/>
          <w:bCs/>
          <w:color w:val="176AD0"/>
          <w:lang w:eastAsia="ru-RU"/>
        </w:rPr>
        <w:t>19.07.2023</w:t>
      </w:r>
    </w:p>
    <w:p w:rsidR="00063183" w:rsidRPr="00063183" w:rsidRDefault="00063183" w:rsidP="00063183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10 сентября пройдут выборы депутатов нового восьмого созыва Думы Партизанс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сентября пройдут выборы депутатов нового восьмого созыва Думы Партизанс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 этом году в округе дополнительно отремонтируют еще несколько участков дорог и тротуаров на общую сумму более 25 миллионов рублей – в Авангарде, в районе поворота на железнодорожный вокзал и в центре города.</w:t>
      </w:r>
    </w:p>
    <w:p w:rsidR="00063183" w:rsidRPr="00063183" w:rsidRDefault="00063183" w:rsidP="00063183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Изменения в бюджет Партизанского городского округа на 2023 год и на плановый период 2024 и 2025 годов в связи с дополнительным распределением средств из краевой казны были приняты на заседании Думы в пятницу, 14 июля.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proofErr w:type="gram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Как рассказала докладчик, начальник финансового управления администрации ПГО Елена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Семерич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в июне Партизанскому городскому округу были выделены дополнительная дотация на обеспечение сбалансированности бюджета в размере 20 миллионов рублей, средства субсидии из Дорожного фонда Приморского края – пять миллионов рублей на ремонт автомобильных дорог, а также грант – два миллиона в целях поощрения за достигнутые результаты по повышению качества управления бюджетным процессом.</w:t>
      </w:r>
      <w:proofErr w:type="gram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 итоге 25 миллионов рублей решено направить на ремонт автомобильных дорог.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В рамках муниципальной программы «Дорожная деятельность и благоустройство» планируется провести работы на участке автомобильной дороги по улице Кирова в селе Авангард, на отрезке улицы Партизанской от почти уже отремонтированного моста до перекрестка с улицей Петра Кашина.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Также изменения ожидаются в центре города, в районе бывшей швейной фабрики. Здесь, как объяснил депутатам заместитель главы Партизанского городского округа по вопросам жизнеобеспечения Петр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Зуботыкин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отремонтируют проезд от автостанции до выезда на улицу Ленинскую в районе «Радуги». Движение здесь будет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трехполосным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для более комфортного проезда пассажирских автобусов, а тротуар перенесут в соответствии с проектом.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Кроме того, как рассказал Петр Владимирович, будут отремонтированы тротуары по обеим сторонам улицы 50 лет ВЛКСМ, от светофора и до модельной библиотеки и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ЗАГСа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включительно. </w:t>
      </w:r>
      <w:proofErr w:type="gram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Еще на этой улице, а также на Ленинской и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Селедцова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планируют привести в порядок проблемную ливневую 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канализацию.</w:t>
      </w:r>
      <w:proofErr w:type="gram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Помимо этого на заседании были уточнены границы нового ТОС «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Ворошиловка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», документы поданы в Думу инициативной группой местных жителей.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Отдельно стоит сказать о том, что провести это заседание, возможно даже последнее в этом созыве, удалось не с первого раза – не было кворума. Причем не у всех народных избранников причины для отсутствия были уважительными.</w:t>
      </w:r>
    </w:p>
    <w:p w:rsidR="00063183" w:rsidRPr="00063183" w:rsidRDefault="00063183" w:rsidP="00063183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Некоторые попросту не отвечали на телефонные звонки сотрудников аппарата Думы и коллег по депутатскому </w:t>
      </w:r>
      <w:proofErr w:type="gram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корпусу</w:t>
      </w:r>
      <w:proofErr w:type="gram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и участвовать в заседании не планировали, хотя были заранее оповещены о нем и о повестке. Округ вполне мог оказаться в ситуации, когда из-за поведения отдельных депутатов бюджет мог не получить дополнительное финансирование, а жители – новые тротуары и дороги.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В итоге 14 июля отсутствовали Евгения Панченко, Анна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Гельцер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Дмитрий Рослый, Николай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Кодин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Алексей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Полесский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Сергей </w:t>
      </w:r>
      <w:proofErr w:type="spellStart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Луханин</w:t>
      </w:r>
      <w:proofErr w:type="spellEnd"/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в заседании участвовали четырнадцать депутатов.</w:t>
      </w:r>
      <w:r w:rsidRPr="00063183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Итоги работы седьмого созыва мы еще подведем в ближайшее время на страницах газеты в преддверие новых выборов в местную Думу, назначенных на 10 сентября. Со списком претендентов на депутатский мандат, которые уже выдвинули свои кандидатуры, можно ознакомиться на сайте избирательной комиссии Приморского края и в сегодняшнем номере газеты «Вести». Впереди у них проверка документов, в случае ее положительного прохождения — регистрация и агитационный период. Ну, а жителям уже сейчас нужно задуматься, кому они доверяют, за кого голосуют, и насколько эффективно работал тот или иной кандидат, если ранее уже занимал депутатскую должность, и что в конечном итоге получил его избирательный округ и в целом муниципалитет от такой деятельности.</w:t>
      </w:r>
    </w:p>
    <w:p w:rsidR="00063183" w:rsidRPr="00063183" w:rsidRDefault="00063183" w:rsidP="00063183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063183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Анна СЕРГИЕНКО</w:t>
      </w:r>
    </w:p>
    <w:p w:rsidR="005E2A78" w:rsidRDefault="00063183">
      <w:r w:rsidRPr="00063183">
        <w:t>https://partizansk-vesti.ru/duma/milliony-k-bjudzhetu/</w:t>
      </w:r>
    </w:p>
    <w:sectPr w:rsidR="005E2A78" w:rsidSect="005E2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63183"/>
    <w:rsid w:val="00063183"/>
    <w:rsid w:val="005E2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A78"/>
  </w:style>
  <w:style w:type="paragraph" w:styleId="2">
    <w:name w:val="heading 2"/>
    <w:basedOn w:val="a"/>
    <w:link w:val="20"/>
    <w:uiPriority w:val="9"/>
    <w:qFormat/>
    <w:rsid w:val="00063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3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6318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3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631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6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3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2052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79124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07/DSC04005.jpg" TargetMode="External"/><Relationship Id="rId4" Type="http://schemas.openxmlformats.org/officeDocument/2006/relationships/hyperlink" Target="https://partizansk-vesti.ru/duma/milliony-k-bjudzhe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2023-12-05T04:29:00Z</dcterms:created>
  <dcterms:modified xsi:type="dcterms:W3CDTF">2023-12-05T04:29:00Z</dcterms:modified>
</cp:coreProperties>
</file>