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6FAAD" w14:textId="77777777" w:rsidR="00E1238B" w:rsidRPr="002763AB" w:rsidRDefault="00E1238B" w:rsidP="00E1238B">
      <w:pPr>
        <w:spacing w:line="240" w:lineRule="auto"/>
        <w:ind w:left="4820"/>
        <w:contextualSpacing/>
        <w:jc w:val="center"/>
      </w:pPr>
      <w:r w:rsidRPr="002763AB">
        <w:t>Принято</w:t>
      </w:r>
    </w:p>
    <w:p w14:paraId="271BAEB8" w14:textId="77777777" w:rsidR="00E1238B" w:rsidRPr="002763AB" w:rsidRDefault="00E1238B" w:rsidP="00E1238B">
      <w:pPr>
        <w:spacing w:line="240" w:lineRule="auto"/>
        <w:ind w:left="4820"/>
        <w:contextualSpacing/>
        <w:jc w:val="center"/>
      </w:pPr>
      <w:r w:rsidRPr="002763AB">
        <w:t>Решением Думы</w:t>
      </w:r>
    </w:p>
    <w:p w14:paraId="6C0A8396" w14:textId="77777777" w:rsidR="00E1238B" w:rsidRPr="002763AB" w:rsidRDefault="00E1238B" w:rsidP="00E1238B">
      <w:pPr>
        <w:spacing w:line="240" w:lineRule="auto"/>
        <w:ind w:left="4820"/>
        <w:contextualSpacing/>
        <w:jc w:val="center"/>
      </w:pPr>
      <w:r w:rsidRPr="002763AB">
        <w:t>Партизанского городского округа</w:t>
      </w:r>
    </w:p>
    <w:p w14:paraId="6A66FAEA" w14:textId="30B93356" w:rsidR="00E1238B" w:rsidRPr="002763AB" w:rsidRDefault="00E1238B" w:rsidP="00E1238B">
      <w:pPr>
        <w:spacing w:line="240" w:lineRule="auto"/>
        <w:contextualSpacing/>
      </w:pPr>
      <w:r>
        <w:t xml:space="preserve">                                                                        </w:t>
      </w:r>
      <w:r w:rsidR="005F0E35">
        <w:t xml:space="preserve">         </w:t>
      </w:r>
      <w:r w:rsidR="00C0210A">
        <w:t xml:space="preserve"> от  22.10.2021  </w:t>
      </w:r>
      <w:r>
        <w:t>года  №</w:t>
      </w:r>
      <w:r w:rsidR="00C0210A">
        <w:t xml:space="preserve"> 309</w:t>
      </w:r>
    </w:p>
    <w:p w14:paraId="0BB4D2BB" w14:textId="77777777" w:rsidR="00E1238B" w:rsidRDefault="00E1238B" w:rsidP="005F0E35">
      <w:pPr>
        <w:pStyle w:val="headertext"/>
        <w:shd w:val="clear" w:color="auto" w:fill="FFFFFF"/>
        <w:spacing w:before="0" w:beforeAutospacing="0" w:after="240" w:afterAutospacing="0"/>
        <w:textAlignment w:val="baseline"/>
        <w:rPr>
          <w:bCs/>
          <w:sz w:val="28"/>
          <w:szCs w:val="28"/>
        </w:rPr>
      </w:pPr>
    </w:p>
    <w:p w14:paraId="3304FCBE" w14:textId="77777777" w:rsidR="005F0E35" w:rsidRPr="00AD1CD9" w:rsidRDefault="005F0E35" w:rsidP="005F0E35">
      <w:pPr>
        <w:autoSpaceDE w:val="0"/>
        <w:autoSpaceDN w:val="0"/>
        <w:adjustRightInd w:val="0"/>
        <w:contextualSpacing/>
        <w:jc w:val="center"/>
        <w:rPr>
          <w:b/>
          <w:bCs/>
        </w:rPr>
      </w:pPr>
      <w:r w:rsidRPr="00AD1CD9">
        <w:rPr>
          <w:b/>
          <w:bCs/>
        </w:rPr>
        <w:t>ПОЛОЖЕНИЕ</w:t>
      </w:r>
    </w:p>
    <w:p w14:paraId="6160D053" w14:textId="77777777" w:rsidR="005F0E35" w:rsidRPr="00AD1CD9" w:rsidRDefault="005F0E35" w:rsidP="005F0E35">
      <w:pPr>
        <w:autoSpaceDE w:val="0"/>
        <w:autoSpaceDN w:val="0"/>
        <w:adjustRightInd w:val="0"/>
        <w:contextualSpacing/>
        <w:jc w:val="center"/>
        <w:rPr>
          <w:b/>
          <w:bCs/>
        </w:rPr>
      </w:pPr>
      <w:r w:rsidRPr="00AD1CD9">
        <w:rPr>
          <w:b/>
          <w:bCs/>
        </w:rPr>
        <w:t>"О МУНИЦИПАЛЬНОМ ЗЕМЕЛЬНОМ КОНТРОЛЕ НА ТЕРРИТОРИИ</w:t>
      </w:r>
    </w:p>
    <w:p w14:paraId="5A24EF0C" w14:textId="75CD6CF9" w:rsidR="005F0E35" w:rsidRDefault="00AF4DD8" w:rsidP="005F0E35">
      <w:pPr>
        <w:autoSpaceDE w:val="0"/>
        <w:autoSpaceDN w:val="0"/>
        <w:adjustRightInd w:val="0"/>
        <w:contextualSpacing/>
        <w:jc w:val="center"/>
        <w:rPr>
          <w:b/>
          <w:bCs/>
        </w:rPr>
      </w:pPr>
      <w:r>
        <w:rPr>
          <w:b/>
          <w:bCs/>
        </w:rPr>
        <w:t>МУНИЦИПАЛЬНОГО ОКРУГА ГОРОД ПАРТИЗАНСК ПРИМОРСКОГО КРАЯ</w:t>
      </w:r>
      <w:r w:rsidR="005F0E35" w:rsidRPr="00AD1CD9">
        <w:rPr>
          <w:b/>
          <w:bCs/>
        </w:rPr>
        <w:t>"</w:t>
      </w:r>
    </w:p>
    <w:p w14:paraId="55F3729B" w14:textId="60593AE1" w:rsidR="007E75CD" w:rsidRPr="007E75CD" w:rsidRDefault="007E75CD" w:rsidP="005F0E35">
      <w:pPr>
        <w:autoSpaceDE w:val="0"/>
        <w:autoSpaceDN w:val="0"/>
        <w:adjustRightInd w:val="0"/>
        <w:contextualSpacing/>
        <w:jc w:val="center"/>
        <w:rPr>
          <w:bCs/>
        </w:rPr>
      </w:pPr>
      <w:r w:rsidRPr="007E75CD">
        <w:rPr>
          <w:bCs/>
        </w:rPr>
        <w:t>(в редакции Решения Думы Партизанского городского округа от 08.12.2023 г. № 63-р</w:t>
      </w:r>
      <w:r w:rsidR="000638DD">
        <w:rPr>
          <w:bCs/>
        </w:rPr>
        <w:t>, от 27.09.2024 г. № 140-р</w:t>
      </w:r>
      <w:r w:rsidR="00AF4DD8">
        <w:rPr>
          <w:bCs/>
        </w:rPr>
        <w:t>, Решения Думы муниципального округа город Партизанск Приморского края от 30.01.2026 г. № 282-р, от 08.05.2026 г.                       № 302-р</w:t>
      </w:r>
      <w:r>
        <w:rPr>
          <w:bCs/>
        </w:rPr>
        <w:t>)</w:t>
      </w:r>
    </w:p>
    <w:p w14:paraId="77807694" w14:textId="77777777" w:rsidR="00BA6B15" w:rsidRPr="00C33E7B" w:rsidRDefault="00BA6B15" w:rsidP="00BA6B15">
      <w:pPr>
        <w:pStyle w:val="formattext"/>
        <w:shd w:val="clear" w:color="auto" w:fill="FFFFFF"/>
        <w:spacing w:before="0" w:beforeAutospacing="0" w:after="0" w:afterAutospacing="0"/>
        <w:textAlignment w:val="baseline"/>
        <w:rPr>
          <w:sz w:val="28"/>
          <w:szCs w:val="28"/>
        </w:rPr>
      </w:pPr>
    </w:p>
    <w:p w14:paraId="1651F68B" w14:textId="77777777" w:rsidR="002567DF" w:rsidRPr="00750564" w:rsidRDefault="00750564" w:rsidP="00750564">
      <w:pPr>
        <w:pStyle w:val="3"/>
        <w:shd w:val="clear" w:color="auto" w:fill="FFFFFF"/>
        <w:spacing w:before="0" w:beforeAutospacing="0" w:after="240" w:afterAutospacing="0"/>
        <w:jc w:val="center"/>
        <w:textAlignment w:val="baseline"/>
        <w:rPr>
          <w:b w:val="0"/>
          <w:sz w:val="28"/>
          <w:szCs w:val="28"/>
        </w:rPr>
      </w:pPr>
      <w:r>
        <w:rPr>
          <w:b w:val="0"/>
          <w:sz w:val="28"/>
          <w:szCs w:val="28"/>
        </w:rPr>
        <w:t>1. Общие положения</w:t>
      </w:r>
    </w:p>
    <w:p w14:paraId="616BDFD3" w14:textId="2E839BA3" w:rsidR="002567DF" w:rsidRPr="004049D8" w:rsidRDefault="002567DF" w:rsidP="00D7505E">
      <w:pPr>
        <w:pStyle w:val="ConsPlusNormal"/>
        <w:spacing w:line="360" w:lineRule="auto"/>
        <w:ind w:firstLine="567"/>
        <w:jc w:val="both"/>
        <w:rPr>
          <w:rFonts w:ascii="Times New Roman" w:hAnsi="Times New Roman" w:cs="Times New Roman"/>
        </w:rPr>
      </w:pPr>
      <w:r w:rsidRPr="00D16ADB">
        <w:rPr>
          <w:rFonts w:ascii="Times New Roman" w:hAnsi="Times New Roman" w:cs="Times New Roman"/>
          <w:color w:val="000000"/>
          <w:sz w:val="28"/>
          <w:szCs w:val="28"/>
        </w:rPr>
        <w:t xml:space="preserve">1.1. Настоящее Положение </w:t>
      </w:r>
      <w:r w:rsidRPr="004049D8">
        <w:rPr>
          <w:rFonts w:ascii="Times New Roman" w:hAnsi="Times New Roman" w:cs="Times New Roman"/>
          <w:color w:val="000000"/>
          <w:sz w:val="28"/>
          <w:szCs w:val="28"/>
        </w:rPr>
        <w:t xml:space="preserve">устанавливает порядок осуществления муниципального земельного контроля в границах </w:t>
      </w:r>
      <w:r w:rsidR="00AF4DD8">
        <w:rPr>
          <w:rFonts w:ascii="Times New Roman" w:hAnsi="Times New Roman" w:cs="Times New Roman"/>
          <w:iCs/>
          <w:color w:val="000000"/>
          <w:sz w:val="28"/>
          <w:szCs w:val="28"/>
        </w:rPr>
        <w:t>муниципального округа город Партизанск Приморского края</w:t>
      </w:r>
      <w:r w:rsidRPr="004049D8">
        <w:rPr>
          <w:rFonts w:ascii="Times New Roman" w:hAnsi="Times New Roman" w:cs="Times New Roman"/>
          <w:color w:val="000000"/>
          <w:sz w:val="28"/>
          <w:szCs w:val="28"/>
        </w:rPr>
        <w:t xml:space="preserve"> (далее – муниципальный земельный контроль).</w:t>
      </w:r>
    </w:p>
    <w:p w14:paraId="02769DBD"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w:t>
      </w:r>
      <w:r w:rsidRPr="004049D8">
        <w:rPr>
          <w:rFonts w:ascii="Times New Roman" w:hAnsi="Times New Roman" w:cs="Times New Roman"/>
          <w:color w:val="000000"/>
        </w:rPr>
        <w:t>–</w:t>
      </w:r>
      <w:r w:rsidRPr="004049D8">
        <w:rPr>
          <w:rFonts w:ascii="Times New Roman" w:hAnsi="Times New Roman" w:cs="Times New Roman"/>
          <w:color w:val="000000"/>
          <w:sz w:val="28"/>
          <w:szCs w:val="28"/>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1B8E0759" w14:textId="5D0DBB51" w:rsidR="00750564" w:rsidRDefault="002567DF"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Объектами земельных отношений являются земли, земельные участки или части земельных участков в границах </w:t>
      </w:r>
      <w:r w:rsidR="009248BF">
        <w:rPr>
          <w:rFonts w:ascii="Times New Roman" w:hAnsi="Times New Roman" w:cs="Times New Roman"/>
          <w:iCs/>
          <w:color w:val="000000"/>
          <w:sz w:val="28"/>
          <w:szCs w:val="28"/>
        </w:rPr>
        <w:t>муниципального округа город Партизанск Приморского края</w:t>
      </w:r>
      <w:r w:rsidR="009248BF">
        <w:rPr>
          <w:rFonts w:ascii="Times New Roman" w:hAnsi="Times New Roman" w:cs="Times New Roman"/>
          <w:iCs/>
          <w:color w:val="000000"/>
          <w:sz w:val="28"/>
          <w:szCs w:val="28"/>
        </w:rPr>
        <w:t>.</w:t>
      </w:r>
    </w:p>
    <w:p w14:paraId="32BC90D7" w14:textId="40424DE8" w:rsidR="002567DF" w:rsidRPr="00DF650B" w:rsidRDefault="002567DF" w:rsidP="00D7505E">
      <w:pPr>
        <w:pStyle w:val="ConsPlusNormal"/>
        <w:spacing w:line="360" w:lineRule="auto"/>
        <w:ind w:firstLine="567"/>
        <w:jc w:val="both"/>
        <w:rPr>
          <w:rFonts w:ascii="Times New Roman" w:hAnsi="Times New Roman" w:cs="Times New Roman"/>
          <w:color w:val="000000"/>
          <w:sz w:val="28"/>
          <w:szCs w:val="28"/>
        </w:rPr>
      </w:pPr>
      <w:r w:rsidRPr="00750564">
        <w:rPr>
          <w:rFonts w:ascii="Times New Roman" w:hAnsi="Times New Roman" w:cs="Times New Roman"/>
          <w:color w:val="000000"/>
          <w:sz w:val="28"/>
          <w:szCs w:val="28"/>
        </w:rPr>
        <w:t>1.3.</w:t>
      </w:r>
      <w:r w:rsidRPr="00603941">
        <w:rPr>
          <w:color w:val="000000"/>
          <w:sz w:val="28"/>
          <w:szCs w:val="28"/>
        </w:rPr>
        <w:t xml:space="preserve"> </w:t>
      </w:r>
      <w:r w:rsidRPr="00750564">
        <w:rPr>
          <w:rFonts w:ascii="Times New Roman" w:hAnsi="Times New Roman" w:cs="Times New Roman"/>
          <w:color w:val="000000"/>
          <w:sz w:val="28"/>
          <w:szCs w:val="28"/>
        </w:rPr>
        <w:t xml:space="preserve">Муниципальный земельный контроль осуществляется </w:t>
      </w:r>
      <w:r w:rsidR="00DF650B" w:rsidRPr="00DF650B">
        <w:rPr>
          <w:rFonts w:ascii="Times New Roman" w:hAnsi="Times New Roman" w:cs="Times New Roman"/>
          <w:sz w:val="28"/>
          <w:szCs w:val="28"/>
        </w:rPr>
        <w:t xml:space="preserve">структурным подразделениям администрации </w:t>
      </w:r>
      <w:r w:rsidR="009248BF">
        <w:rPr>
          <w:rFonts w:ascii="Times New Roman" w:hAnsi="Times New Roman" w:cs="Times New Roman"/>
          <w:iCs/>
          <w:color w:val="000000"/>
          <w:sz w:val="28"/>
          <w:szCs w:val="28"/>
        </w:rPr>
        <w:t>муниципального округа город Партизанск Приморского края</w:t>
      </w:r>
      <w:r w:rsidR="00DF650B" w:rsidRPr="00DF650B">
        <w:rPr>
          <w:rFonts w:ascii="Times New Roman" w:hAnsi="Times New Roman" w:cs="Times New Roman"/>
          <w:sz w:val="28"/>
          <w:szCs w:val="28"/>
        </w:rPr>
        <w:t xml:space="preserve"> – управлением экономики и собственности  (далее – уполномоченный орган)</w:t>
      </w:r>
      <w:r w:rsidRPr="00DF650B">
        <w:rPr>
          <w:rFonts w:ascii="Times New Roman" w:hAnsi="Times New Roman" w:cs="Times New Roman"/>
          <w:color w:val="000000"/>
          <w:sz w:val="28"/>
          <w:szCs w:val="28"/>
        </w:rPr>
        <w:t>.</w:t>
      </w:r>
    </w:p>
    <w:p w14:paraId="070D58BB" w14:textId="0323E9ED" w:rsidR="002567DF" w:rsidRPr="004049D8" w:rsidRDefault="002567DF" w:rsidP="00D7505E">
      <w:pPr>
        <w:spacing w:line="360" w:lineRule="auto"/>
        <w:ind w:firstLine="567"/>
        <w:contextualSpacing/>
        <w:jc w:val="both"/>
      </w:pPr>
      <w:r w:rsidRPr="004049D8">
        <w:rPr>
          <w:color w:val="000000"/>
        </w:rPr>
        <w:t xml:space="preserve">1.4. Должностными лицами, уполномоченными осуществлять муниципальный земельный контроль, являются </w:t>
      </w:r>
      <w:r w:rsidR="00DF650B">
        <w:rPr>
          <w:color w:val="000000"/>
        </w:rPr>
        <w:t xml:space="preserve">начальник, заместитель начальника или главный/ведущий специалист отдела имущественных </w:t>
      </w:r>
      <w:r w:rsidR="00DF650B">
        <w:rPr>
          <w:color w:val="000000"/>
        </w:rPr>
        <w:lastRenderedPageBreak/>
        <w:t>отношений, отдела территориального развития</w:t>
      </w:r>
      <w:r w:rsidRPr="004049D8">
        <w:rPr>
          <w:color w:val="000000"/>
        </w:rPr>
        <w:t xml:space="preserve"> </w:t>
      </w:r>
      <w:r w:rsidR="00DF650B">
        <w:rPr>
          <w:color w:val="000000"/>
        </w:rPr>
        <w:t xml:space="preserve">и отдела </w:t>
      </w:r>
      <w:r w:rsidR="00196631">
        <w:rPr>
          <w:color w:val="000000"/>
        </w:rPr>
        <w:t xml:space="preserve">агропромышленного комплекса и охраны окружающей среды </w:t>
      </w:r>
      <w:r w:rsidR="00196631">
        <w:t>управления</w:t>
      </w:r>
      <w:r w:rsidR="00196631" w:rsidRPr="00DF650B">
        <w:t xml:space="preserve"> экономики и собственности</w:t>
      </w:r>
      <w:r w:rsidR="00196631">
        <w:t xml:space="preserve"> администрации </w:t>
      </w:r>
      <w:r w:rsidR="009248BF">
        <w:rPr>
          <w:iCs/>
          <w:color w:val="000000"/>
        </w:rPr>
        <w:t>муниципального округа город Партизанск Приморского края</w:t>
      </w:r>
      <w:r w:rsidR="009248BF" w:rsidRPr="004049D8">
        <w:rPr>
          <w:color w:val="000000"/>
        </w:rPr>
        <w:t xml:space="preserve"> </w:t>
      </w:r>
      <w:r w:rsidRPr="004049D8">
        <w:rPr>
          <w:color w:val="000000"/>
        </w:rPr>
        <w:t>(далее также – должностные лица, уполномоченные осуществлять муниципальный земельный контроль)</w:t>
      </w:r>
      <w:r w:rsidRPr="004049D8">
        <w:rPr>
          <w:i/>
          <w:iCs/>
          <w:color w:val="000000"/>
        </w:rPr>
        <w:t>.</w:t>
      </w:r>
    </w:p>
    <w:p w14:paraId="2611C27F" w14:textId="77777777" w:rsidR="002567DF" w:rsidRPr="004049D8" w:rsidRDefault="002567DF" w:rsidP="00D7505E">
      <w:pPr>
        <w:spacing w:line="360" w:lineRule="auto"/>
        <w:ind w:firstLine="567"/>
        <w:contextualSpacing/>
        <w:jc w:val="both"/>
      </w:pPr>
      <w:r w:rsidRPr="004049D8">
        <w:rPr>
          <w:color w:val="000000"/>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125F3D55"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Земельного </w:t>
      </w:r>
      <w:r w:rsidRPr="004049D8">
        <w:rPr>
          <w:rStyle w:val="a3"/>
          <w:rFonts w:ascii="Times New Roman" w:hAnsi="Times New Roman" w:cs="Times New Roman"/>
          <w:color w:val="000000"/>
          <w:sz w:val="28"/>
          <w:szCs w:val="28"/>
        </w:rPr>
        <w:t>кодекса</w:t>
      </w:r>
      <w:r w:rsidRPr="004049D8">
        <w:rPr>
          <w:rFonts w:ascii="Times New Roman" w:hAnsi="Times New Roman" w:cs="Times New Roman"/>
          <w:color w:val="000000"/>
          <w:sz w:val="28"/>
          <w:szCs w:val="28"/>
        </w:rPr>
        <w:t xml:space="preserve"> Российской Федерации, Федерального </w:t>
      </w:r>
      <w:r w:rsidRPr="004049D8">
        <w:rPr>
          <w:rStyle w:val="a3"/>
          <w:rFonts w:ascii="Times New Roman" w:hAnsi="Times New Roman" w:cs="Times New Roman"/>
          <w:color w:val="000000"/>
          <w:sz w:val="28"/>
          <w:szCs w:val="28"/>
        </w:rPr>
        <w:t>закона</w:t>
      </w:r>
      <w:r w:rsidRPr="004049D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14:paraId="6AC0AC62" w14:textId="77777777" w:rsidR="002567DF" w:rsidRPr="004049D8" w:rsidRDefault="002567DF" w:rsidP="00D7505E">
      <w:pPr>
        <w:pStyle w:val="ConsPlusNormal"/>
        <w:spacing w:line="360" w:lineRule="auto"/>
        <w:ind w:firstLine="567"/>
        <w:jc w:val="both"/>
        <w:rPr>
          <w:rFonts w:ascii="Times New Roman" w:hAnsi="Times New Roman" w:cs="Times New Roman"/>
        </w:rPr>
      </w:pPr>
      <w:bookmarkStart w:id="0" w:name="Par61"/>
      <w:bookmarkEnd w:id="0"/>
      <w:r w:rsidRPr="004049D8">
        <w:rPr>
          <w:rFonts w:ascii="Times New Roman" w:hAnsi="Times New Roman" w:cs="Times New Roman"/>
          <w:color w:val="000000"/>
          <w:sz w:val="28"/>
          <w:szCs w:val="28"/>
        </w:rPr>
        <w:t>1.6. Администрация осуществляет муниципальный земельный контроль за соблюдением:</w:t>
      </w:r>
    </w:p>
    <w:p w14:paraId="7CA228E1"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407348C"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5377E5F4"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3) обязательных требований, связанных с обязательным использованием земель, предназначенных для жилищного или иного строительства, </w:t>
      </w:r>
      <w:r w:rsidRPr="004049D8">
        <w:rPr>
          <w:rFonts w:ascii="Times New Roman" w:hAnsi="Times New Roman" w:cs="Times New Roman"/>
          <w:color w:val="000000"/>
          <w:sz w:val="28"/>
          <w:szCs w:val="28"/>
        </w:rPr>
        <w:lastRenderedPageBreak/>
        <w:t>садоводства, огородничества, в указанных целях в течение установленного срока;</w:t>
      </w:r>
    </w:p>
    <w:p w14:paraId="39BDAEA9"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3CE26E40" w14:textId="77777777" w:rsidR="002567DF" w:rsidRPr="004049D8" w:rsidRDefault="002567DF"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14:paraId="55AC5375" w14:textId="77777777" w:rsidR="002567DF" w:rsidRPr="004049D8" w:rsidRDefault="002567DF"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Полномочия, указанные в настоящем пункте, осуществляются администрацией в отношении всех категорий земель.</w:t>
      </w:r>
    </w:p>
    <w:p w14:paraId="4F0A90E9" w14:textId="77777777" w:rsidR="00196631" w:rsidRDefault="002567DF" w:rsidP="00D7505E">
      <w:pPr>
        <w:pStyle w:val="ConsPlusNormal"/>
        <w:spacing w:line="360" w:lineRule="auto"/>
        <w:ind w:firstLine="567"/>
        <w:jc w:val="both"/>
        <w:rPr>
          <w:rFonts w:ascii="Times New Roman" w:hAnsi="Times New Roman" w:cs="Times New Roman"/>
          <w:color w:val="000000"/>
          <w:sz w:val="28"/>
          <w:szCs w:val="28"/>
        </w:rPr>
      </w:pPr>
      <w:r w:rsidRPr="00603941">
        <w:rPr>
          <w:rFonts w:ascii="Times New Roman" w:hAnsi="Times New Roman" w:cs="Times New Roman"/>
          <w:bCs/>
          <w:color w:val="000000"/>
          <w:sz w:val="28"/>
          <w:szCs w:val="28"/>
        </w:rPr>
        <w:t>1.7.</w:t>
      </w:r>
      <w:r w:rsidRPr="00603941">
        <w:rPr>
          <w:rFonts w:ascii="Times New Roman" w:hAnsi="Times New Roman" w:cs="Times New Roman"/>
          <w:color w:val="000000"/>
          <w:sz w:val="28"/>
          <w:szCs w:val="28"/>
        </w:rPr>
        <w:t xml:space="preserve"> Администрацией в рамках осуществления муниципального земельного контроля обеспечивается учет объектов</w:t>
      </w:r>
      <w:r w:rsidRPr="00603941">
        <w:rPr>
          <w:rFonts w:ascii="Times New Roman" w:hAnsi="Times New Roman" w:cs="Times New Roman"/>
          <w:bCs/>
          <w:color w:val="000000"/>
          <w:sz w:val="28"/>
          <w:szCs w:val="28"/>
        </w:rPr>
        <w:t xml:space="preserve"> муниципального земельного</w:t>
      </w:r>
      <w:r w:rsidR="006F7AB4">
        <w:rPr>
          <w:rFonts w:ascii="Times New Roman" w:hAnsi="Times New Roman" w:cs="Times New Roman"/>
          <w:color w:val="000000"/>
          <w:sz w:val="28"/>
          <w:szCs w:val="28"/>
        </w:rPr>
        <w:t xml:space="preserve"> контроля.</w:t>
      </w:r>
    </w:p>
    <w:p w14:paraId="63661994" w14:textId="77777777" w:rsidR="007E75CD" w:rsidRDefault="007E75CD" w:rsidP="00D7505E">
      <w:pPr>
        <w:pStyle w:val="ConsPlusNormal"/>
        <w:spacing w:line="360" w:lineRule="auto"/>
        <w:ind w:firstLine="567"/>
        <w:jc w:val="both"/>
        <w:rPr>
          <w:rFonts w:ascii="Times New Roman" w:hAnsi="Times New Roman" w:cs="Times New Roman"/>
          <w:sz w:val="26"/>
          <w:szCs w:val="26"/>
        </w:rPr>
      </w:pPr>
      <w:r w:rsidRPr="007E75CD">
        <w:rPr>
          <w:rFonts w:ascii="Times New Roman" w:hAnsi="Times New Roman" w:cs="Times New Roman"/>
          <w:sz w:val="26"/>
          <w:szCs w:val="26"/>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D7505E">
        <w:rPr>
          <w:rFonts w:ascii="Times New Roman" w:hAnsi="Times New Roman" w:cs="Times New Roman"/>
          <w:sz w:val="26"/>
          <w:szCs w:val="26"/>
        </w:rPr>
        <w:t>,</w:t>
      </w:r>
      <w:r w:rsidRPr="007E75CD">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14:paraId="5EF021EC" w14:textId="77777777" w:rsidR="00D7505E" w:rsidRPr="007E75CD" w:rsidRDefault="00D7505E" w:rsidP="00D7505E">
      <w:pPr>
        <w:pStyle w:val="ConsPlusNormal"/>
        <w:spacing w:line="360" w:lineRule="auto"/>
        <w:ind w:firstLine="567"/>
        <w:jc w:val="both"/>
        <w:rPr>
          <w:rFonts w:ascii="Times New Roman" w:hAnsi="Times New Roman" w:cs="Times New Roman"/>
          <w:color w:val="000000"/>
          <w:sz w:val="28"/>
          <w:szCs w:val="28"/>
        </w:rPr>
      </w:pPr>
    </w:p>
    <w:p w14:paraId="3D524ECC" w14:textId="77777777" w:rsidR="006676C0" w:rsidRPr="004049D8" w:rsidRDefault="002567DF"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муниципального земельного контроля</w:t>
      </w:r>
    </w:p>
    <w:p w14:paraId="19A5CFD0" w14:textId="77777777" w:rsidR="0053553C" w:rsidRPr="004049D8" w:rsidRDefault="0053553C" w:rsidP="002567DF">
      <w:pPr>
        <w:pStyle w:val="ConsPlusNormal"/>
        <w:spacing w:line="360" w:lineRule="auto"/>
        <w:ind w:firstLine="0"/>
        <w:jc w:val="center"/>
        <w:rPr>
          <w:rFonts w:ascii="Times New Roman" w:hAnsi="Times New Roman" w:cs="Times New Roman"/>
          <w:color w:val="000000"/>
          <w:sz w:val="28"/>
          <w:szCs w:val="28"/>
        </w:rPr>
      </w:pPr>
    </w:p>
    <w:p w14:paraId="0922210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2.1. Администрация осуществляет муниципальный земельный контроль на основе управления рисками причинения вреда (ущерба).</w:t>
      </w:r>
    </w:p>
    <w:p w14:paraId="7D59C170"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7" w:history="1">
        <w:r w:rsidRPr="004049D8">
          <w:rPr>
            <w:rStyle w:val="a3"/>
            <w:rFonts w:ascii="Times New Roman" w:hAnsi="Times New Roman" w:cs="Times New Roman"/>
            <w:color w:val="000000"/>
            <w:sz w:val="28"/>
            <w:szCs w:val="28"/>
          </w:rPr>
          <w:t>законо</w:t>
        </w:r>
      </w:hyperlink>
      <w:r w:rsidRPr="004049D8">
        <w:rPr>
          <w:rFonts w:ascii="Times New Roman" w:hAnsi="Times New Roman" w:cs="Times New Roman"/>
          <w:color w:val="000000"/>
          <w:sz w:val="28"/>
          <w:szCs w:val="28"/>
        </w:rPr>
        <w:t>м от 31.07.2020 № 248-ФЗ «О государственном контроле (надзоре) и муниципальном контроле в Российской Федерации».</w:t>
      </w:r>
    </w:p>
    <w:p w14:paraId="775ED2D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8" w:anchor="_blank" w:history="1">
        <w:r w:rsidRPr="004049D8">
          <w:rPr>
            <w:rStyle w:val="a3"/>
            <w:rFonts w:ascii="Times New Roman" w:hAnsi="Times New Roman" w:cs="Times New Roman"/>
            <w:color w:val="000000"/>
            <w:sz w:val="28"/>
            <w:szCs w:val="28"/>
          </w:rPr>
          <w:t>критериями</w:t>
        </w:r>
      </w:hyperlink>
      <w:r w:rsidRPr="004049D8">
        <w:rPr>
          <w:rFonts w:ascii="Times New Roman" w:hAnsi="Times New Roman" w:cs="Times New Roman"/>
          <w:color w:val="000000"/>
          <w:sz w:val="28"/>
          <w:szCs w:val="28"/>
        </w:rPr>
        <w:t xml:space="preserve"> отнесения используемых гражданами, юридическими лицами и (или) индивидуальными предпринимателями земель и земельных участков к </w:t>
      </w:r>
      <w:r w:rsidRPr="004049D8">
        <w:rPr>
          <w:rFonts w:ascii="Times New Roman" w:hAnsi="Times New Roman" w:cs="Times New Roman"/>
          <w:color w:val="000000"/>
          <w:sz w:val="28"/>
          <w:szCs w:val="28"/>
        </w:rPr>
        <w:lastRenderedPageBreak/>
        <w:t>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14:paraId="0BCC0E6D"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w:t>
      </w:r>
    </w:p>
    <w:p w14:paraId="2E52309C"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При отнесении администрацией земель и земельных участков к категориям риска используются в том числе:</w:t>
      </w:r>
    </w:p>
    <w:p w14:paraId="221F8F50"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 </w:t>
      </w:r>
      <w:r>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сведения, содержащиеся в Едином государственном реестре недвижимости;</w:t>
      </w:r>
    </w:p>
    <w:p w14:paraId="2FC9C435"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14:paraId="6A78FE6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3) </w:t>
      </w:r>
      <w:r>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иные сведения, содержащиеся в администрации.</w:t>
      </w:r>
    </w:p>
    <w:p w14:paraId="3EC52E8E"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2D97D5B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для земельных участков, отнесенных к категории среднего риска, - один раз в 3 года;</w:t>
      </w:r>
    </w:p>
    <w:p w14:paraId="34EE253F"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для земельных участков, отнесенных к категории умеренного риска, - один раз в 6 лет.</w:t>
      </w:r>
    </w:p>
    <w:p w14:paraId="2F17A6F9"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отношении земельных участков, отнесенных к категории низкого риска, плановые контрольные мероприятия не проводятся.</w:t>
      </w:r>
    </w:p>
    <w:p w14:paraId="396D641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Принятие решения об отнесении земельных участков к категории низкого риска не требуется.</w:t>
      </w:r>
    </w:p>
    <w:p w14:paraId="34A4B033"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2.5. 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w:t>
      </w:r>
      <w:r w:rsidRPr="004049D8">
        <w:rPr>
          <w:rFonts w:ascii="Times New Roman" w:hAnsi="Times New Roman" w:cs="Times New Roman"/>
          <w:color w:val="000000"/>
          <w:sz w:val="28"/>
          <w:szCs w:val="28"/>
        </w:rPr>
        <w:lastRenderedPageBreak/>
        <w:t>последнего планового контрольного мероприятия, для объектов земельных отношений, отнесенных к категории:</w:t>
      </w:r>
    </w:p>
    <w:p w14:paraId="2D086E1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среднего риска, - не менее 3 лет;</w:t>
      </w:r>
    </w:p>
    <w:p w14:paraId="37735E5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умеренного риска, - не менее 6 лет.</w:t>
      </w:r>
    </w:p>
    <w:p w14:paraId="5FF6F31D"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или иного права на такой земельный участок.</w:t>
      </w:r>
    </w:p>
    <w:p w14:paraId="1FD992A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2.6. 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78DADDF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14:paraId="7F821E66"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w:t>
      </w:r>
    </w:p>
    <w:p w14:paraId="3DD52EF5" w14:textId="7B0EE268" w:rsidR="0053553C" w:rsidRPr="004049D8" w:rsidRDefault="0053553C" w:rsidP="00D7505E">
      <w:pPr>
        <w:spacing w:line="360" w:lineRule="auto"/>
        <w:ind w:firstLine="567"/>
        <w:jc w:val="both"/>
        <w:rPr>
          <w:color w:val="000000"/>
        </w:rPr>
      </w:pPr>
      <w:r w:rsidRPr="004049D8">
        <w:rPr>
          <w:color w:val="000000"/>
        </w:rPr>
        <w:t>Перечни земельных участков с указанием категорий риска размещаются на официальном сайте администрации</w:t>
      </w:r>
      <w:r w:rsidR="006676C0" w:rsidRPr="004049D8">
        <w:rPr>
          <w:color w:val="000000"/>
        </w:rPr>
        <w:t xml:space="preserve"> </w:t>
      </w:r>
      <w:r w:rsidR="009248BF">
        <w:rPr>
          <w:iCs/>
          <w:color w:val="000000"/>
        </w:rPr>
        <w:t>муниципального округа город Партизанск Приморского края</w:t>
      </w:r>
      <w:r w:rsidR="009248BF" w:rsidRPr="004049D8">
        <w:rPr>
          <w:color w:val="000000"/>
        </w:rPr>
        <w:t xml:space="preserve"> </w:t>
      </w:r>
      <w:r w:rsidRPr="004049D8">
        <w:rPr>
          <w:color w:val="000000"/>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4049D8">
        <w:rPr>
          <w:color w:val="000000"/>
          <w:shd w:val="clear" w:color="auto" w:fill="FFFFFF"/>
        </w:rPr>
        <w:t>.</w:t>
      </w:r>
    </w:p>
    <w:p w14:paraId="3677493E"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2.8. Перечни земельных участков содержат следующую информацию:</w:t>
      </w:r>
    </w:p>
    <w:p w14:paraId="19419A0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кадастровый номер земельного участка или при его отсутствии адрес местоположения земельного участка;</w:t>
      </w:r>
    </w:p>
    <w:p w14:paraId="04BDE0F9"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2) присвоенная категория риска;</w:t>
      </w:r>
    </w:p>
    <w:p w14:paraId="036C6450"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реквизиты решения о присвоении земельному участку категории риска.</w:t>
      </w:r>
    </w:p>
    <w:p w14:paraId="7050F8D9" w14:textId="77777777" w:rsidR="0053553C" w:rsidRPr="004049D8" w:rsidRDefault="0053553C" w:rsidP="00D7505E">
      <w:pPr>
        <w:pStyle w:val="ConsPlusNormal"/>
        <w:spacing w:line="360" w:lineRule="auto"/>
        <w:ind w:firstLine="567"/>
        <w:jc w:val="both"/>
        <w:rPr>
          <w:rFonts w:ascii="Times New Roman" w:hAnsi="Times New Roman" w:cs="Times New Roman"/>
          <w:b/>
          <w:bCs/>
          <w:color w:val="000000"/>
          <w:sz w:val="28"/>
          <w:szCs w:val="28"/>
        </w:rPr>
      </w:pPr>
    </w:p>
    <w:p w14:paraId="6D6787FA" w14:textId="77777777" w:rsidR="00D7505E"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 xml:space="preserve">3. Профилактика рисков причинения вреда (ущерба) </w:t>
      </w:r>
    </w:p>
    <w:p w14:paraId="37D8786F" w14:textId="77777777" w:rsidR="0053553C" w:rsidRPr="004049D8"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охраняемым законом ценностям</w:t>
      </w:r>
    </w:p>
    <w:p w14:paraId="0691027C" w14:textId="77777777" w:rsidR="0053553C" w:rsidRPr="004049D8" w:rsidRDefault="0053553C" w:rsidP="002567DF">
      <w:pPr>
        <w:pStyle w:val="ConsPlusNormal"/>
        <w:ind w:firstLine="0"/>
        <w:jc w:val="center"/>
        <w:rPr>
          <w:rFonts w:ascii="Times New Roman" w:hAnsi="Times New Roman" w:cs="Times New Roman"/>
          <w:b/>
          <w:bCs/>
          <w:color w:val="000000"/>
          <w:sz w:val="28"/>
          <w:szCs w:val="28"/>
        </w:rPr>
      </w:pPr>
    </w:p>
    <w:p w14:paraId="0418FF7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3.1. Администрация осуществляет муниципальный земельный контроль в том числе посредством проведения профилактических мероприятий.</w:t>
      </w:r>
    </w:p>
    <w:p w14:paraId="4E0CC5A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5B07809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9DC1FE7" w14:textId="77777777" w:rsidR="002052DA"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w:t>
      </w:r>
    </w:p>
    <w:p w14:paraId="1CC0C9F8" w14:textId="6A873BF3"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2052DA" w:rsidRPr="004049D8">
        <w:rPr>
          <w:rFonts w:ascii="Times New Roman" w:hAnsi="Times New Roman" w:cs="Times New Roman"/>
          <w:color w:val="000000"/>
          <w:sz w:val="28"/>
          <w:szCs w:val="28"/>
        </w:rPr>
        <w:t xml:space="preserve">уполномоченное </w:t>
      </w:r>
      <w:r w:rsidRPr="004049D8">
        <w:rPr>
          <w:rFonts w:ascii="Times New Roman" w:hAnsi="Times New Roman" w:cs="Times New Roman"/>
          <w:color w:val="000000"/>
          <w:sz w:val="28"/>
          <w:szCs w:val="28"/>
        </w:rPr>
        <w:t xml:space="preserve">должностное лицо незамедлительно направляет информацию об этом главе (заместителю главы) </w:t>
      </w:r>
      <w:r w:rsidR="009248BF">
        <w:rPr>
          <w:rFonts w:ascii="Times New Roman" w:hAnsi="Times New Roman" w:cs="Times New Roman"/>
          <w:iCs/>
          <w:color w:val="000000"/>
          <w:sz w:val="28"/>
          <w:szCs w:val="28"/>
        </w:rPr>
        <w:t>муниципального округа город Партизанск Приморского края</w:t>
      </w:r>
      <w:r w:rsidRPr="004049D8">
        <w:rPr>
          <w:rFonts w:ascii="Times New Roman" w:hAnsi="Times New Roman" w:cs="Times New Roman"/>
          <w:color w:val="000000"/>
          <w:sz w:val="28"/>
          <w:szCs w:val="28"/>
        </w:rPr>
        <w:t xml:space="preserve"> для принятия решения о проведении контрольных мероприятий.</w:t>
      </w:r>
    </w:p>
    <w:p w14:paraId="2B10FBE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14:paraId="0A2764A5" w14:textId="77777777" w:rsidR="00AF4DD8" w:rsidRPr="00AF4DD8" w:rsidRDefault="00AF4DD8" w:rsidP="00AF4DD8">
      <w:pPr>
        <w:ind w:firstLine="567"/>
        <w:jc w:val="both"/>
      </w:pPr>
      <w:r w:rsidRPr="00AF4DD8">
        <w:t>1) информирование;</w:t>
      </w:r>
    </w:p>
    <w:p w14:paraId="244CC684" w14:textId="77777777" w:rsidR="00AF4DD8" w:rsidRPr="00AF4DD8" w:rsidRDefault="00AF4DD8" w:rsidP="00AF4DD8">
      <w:pPr>
        <w:ind w:firstLine="567"/>
        <w:jc w:val="both"/>
      </w:pPr>
      <w:r w:rsidRPr="00AF4DD8">
        <w:t>2) обобщение правоприменительной практики;</w:t>
      </w:r>
    </w:p>
    <w:p w14:paraId="30686EC0" w14:textId="77777777" w:rsidR="00AF4DD8" w:rsidRPr="00AF4DD8" w:rsidRDefault="00AF4DD8" w:rsidP="00AF4DD8">
      <w:pPr>
        <w:ind w:firstLine="567"/>
        <w:jc w:val="both"/>
      </w:pPr>
      <w:r w:rsidRPr="00AF4DD8">
        <w:lastRenderedPageBreak/>
        <w:t>3) объявление предостережений;</w:t>
      </w:r>
    </w:p>
    <w:p w14:paraId="316D8974" w14:textId="77777777" w:rsidR="00AF4DD8" w:rsidRPr="00AF4DD8" w:rsidRDefault="00AF4DD8" w:rsidP="00AF4DD8">
      <w:pPr>
        <w:ind w:firstLine="567"/>
        <w:jc w:val="both"/>
      </w:pPr>
      <w:r w:rsidRPr="00AF4DD8">
        <w:t>4) консультирование;</w:t>
      </w:r>
    </w:p>
    <w:p w14:paraId="59E2D524" w14:textId="77777777" w:rsidR="00AF4DD8" w:rsidRPr="00AF4DD8" w:rsidRDefault="00AF4DD8" w:rsidP="00AF4DD8">
      <w:pPr>
        <w:spacing w:line="360" w:lineRule="auto"/>
        <w:ind w:firstLine="567"/>
        <w:jc w:val="both"/>
      </w:pPr>
      <w:r w:rsidRPr="00AF4DD8">
        <w:t>5) профилактический визит</w:t>
      </w:r>
      <w:r w:rsidRPr="00AF4DD8">
        <w:t>.</w:t>
      </w:r>
    </w:p>
    <w:p w14:paraId="4AA1448C" w14:textId="33AB9E40" w:rsidR="006676C0" w:rsidRDefault="0053553C" w:rsidP="00AF4DD8">
      <w:pPr>
        <w:spacing w:line="360" w:lineRule="auto"/>
        <w:ind w:firstLine="567"/>
        <w:jc w:val="both"/>
        <w:rPr>
          <w:color w:val="000000"/>
          <w:shd w:val="clear" w:color="auto" w:fill="FFFFFF"/>
        </w:rPr>
      </w:pPr>
      <w:r w:rsidRPr="004049D8">
        <w:rPr>
          <w:color w:val="000000"/>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4049D8">
        <w:rPr>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27CF7CB6" w14:textId="77777777" w:rsidR="0053553C" w:rsidRPr="004049D8" w:rsidRDefault="006676C0" w:rsidP="00D7505E">
      <w:pPr>
        <w:spacing w:line="360" w:lineRule="auto"/>
        <w:ind w:firstLine="567"/>
        <w:jc w:val="both"/>
        <w:rPr>
          <w:color w:val="000000"/>
        </w:rPr>
      </w:pPr>
      <w:r>
        <w:rPr>
          <w:color w:val="000000"/>
          <w:shd w:val="clear" w:color="auto" w:fill="FFFFFF"/>
        </w:rPr>
        <w:t xml:space="preserve"> </w:t>
      </w:r>
      <w:r w:rsidR="0053553C" w:rsidRPr="004049D8">
        <w:rPr>
          <w:color w:val="000000"/>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0053553C" w:rsidRPr="004049D8">
          <w:rPr>
            <w:rStyle w:val="a3"/>
            <w:color w:val="000000"/>
          </w:rPr>
          <w:t>частью 3 статьи 46</w:t>
        </w:r>
      </w:hyperlink>
      <w:r w:rsidR="0053553C" w:rsidRPr="004049D8">
        <w:rPr>
          <w:color w:val="000000"/>
        </w:rPr>
        <w:t xml:space="preserve"> Федерального закона от 31.07.2020 № 248-ФЗ «О государственном контроле (надзоре) и муниципальном контроле в Российской Федерации».</w:t>
      </w:r>
    </w:p>
    <w:p w14:paraId="5DF02164" w14:textId="4EA8569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Администрация также вправе информировать население </w:t>
      </w:r>
      <w:r w:rsidR="009248BF">
        <w:rPr>
          <w:rFonts w:ascii="Times New Roman" w:hAnsi="Times New Roman" w:cs="Times New Roman"/>
          <w:iCs/>
          <w:color w:val="000000"/>
          <w:sz w:val="28"/>
          <w:szCs w:val="28"/>
        </w:rPr>
        <w:t>муниципального округа город Партизанск Приморского края</w:t>
      </w:r>
      <w:r w:rsidR="006676C0" w:rsidRPr="004049D8">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603DD9E9" w14:textId="77777777" w:rsidR="0053553C" w:rsidRPr="004049D8" w:rsidRDefault="002052DA" w:rsidP="00D7505E">
      <w:pPr>
        <w:pStyle w:val="ConsPlusNormal"/>
        <w:spacing w:line="360" w:lineRule="auto"/>
        <w:ind w:firstLine="567"/>
        <w:jc w:val="both"/>
        <w:rPr>
          <w:rFonts w:ascii="Times New Roman" w:hAnsi="Times New Roman" w:cs="Times New Roman"/>
        </w:rPr>
      </w:pPr>
      <w:r>
        <w:rPr>
          <w:rFonts w:ascii="Times New Roman" w:hAnsi="Times New Roman" w:cs="Times New Roman"/>
          <w:color w:val="000000"/>
          <w:sz w:val="28"/>
          <w:szCs w:val="28"/>
        </w:rPr>
        <w:t>3.7.</w:t>
      </w:r>
      <w:r w:rsidR="005B7DAF">
        <w:rPr>
          <w:rFonts w:ascii="Times New Roman" w:hAnsi="Times New Roman" w:cs="Times New Roman"/>
          <w:color w:val="000000"/>
          <w:sz w:val="28"/>
          <w:szCs w:val="28"/>
        </w:rPr>
        <w:t xml:space="preserve"> </w:t>
      </w:r>
      <w:r w:rsidR="0053553C" w:rsidRPr="004049D8">
        <w:rPr>
          <w:rFonts w:ascii="Times New Roman" w:hAnsi="Times New Roman" w:cs="Times New Roman"/>
          <w:color w:val="000000"/>
          <w:sz w:val="28"/>
          <w:szCs w:val="28"/>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3FDD9EA7" w14:textId="77777777"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w:t>
      </w:r>
      <w:r w:rsidRPr="004049D8">
        <w:rPr>
          <w:rFonts w:ascii="Times New Roman" w:hAnsi="Times New Roman" w:cs="Times New Roman"/>
          <w:color w:val="000000"/>
          <w:sz w:val="28"/>
          <w:szCs w:val="28"/>
        </w:rPr>
        <w:lastRenderedPageBreak/>
        <w:t>подписываемым главой администрации.</w:t>
      </w:r>
      <w:r w:rsidRPr="004049D8">
        <w:rPr>
          <w:rFonts w:ascii="Times New Roman" w:hAnsi="Times New Roman" w:cs="Times New Roman"/>
          <w:i/>
          <w:iCs/>
          <w:color w:val="000000"/>
          <w:sz w:val="28"/>
          <w:szCs w:val="28"/>
        </w:rPr>
        <w:t xml:space="preserve"> </w:t>
      </w:r>
      <w:r w:rsidR="005B7DAF" w:rsidRPr="005B7DAF">
        <w:rPr>
          <w:rFonts w:ascii="Times New Roman" w:hAnsi="Times New Roman" w:cs="Times New Roman"/>
          <w:bCs/>
          <w:sz w:val="26"/>
          <w:szCs w:val="26"/>
        </w:rPr>
        <w:t xml:space="preserve">Администрация </w:t>
      </w:r>
      <w:r w:rsidR="005B7DAF" w:rsidRPr="005B7DAF">
        <w:rPr>
          <w:rFonts w:ascii="Times New Roman" w:hAnsi="Times New Roman" w:cs="Times New Roman"/>
          <w:sz w:val="26"/>
          <w:szCs w:val="26"/>
        </w:rPr>
        <w:t>обеспечивает публичное обсуждение проекта доклада о правоприменительной практике</w:t>
      </w:r>
      <w:r w:rsidR="005B7DAF">
        <w:rPr>
          <w:rFonts w:ascii="Times New Roman" w:hAnsi="Times New Roman" w:cs="Times New Roman"/>
          <w:sz w:val="26"/>
          <w:szCs w:val="26"/>
        </w:rPr>
        <w:t xml:space="preserve">. </w:t>
      </w:r>
      <w:r w:rsidRPr="004049D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341C52CC" w14:textId="77777777" w:rsidR="0053553C" w:rsidRPr="004049D8" w:rsidRDefault="0053553C" w:rsidP="00D7505E">
      <w:pPr>
        <w:spacing w:line="360" w:lineRule="auto"/>
        <w:ind w:firstLine="567"/>
        <w:jc w:val="both"/>
        <w:rPr>
          <w:color w:val="000000"/>
        </w:rPr>
      </w:pPr>
      <w:r w:rsidRPr="004049D8">
        <w:rPr>
          <w:color w:val="000000"/>
        </w:rPr>
        <w:t>3.8. Предостережение о недопустимости нарушения обязательных требований и предложение</w:t>
      </w:r>
      <w:r w:rsidRPr="004049D8">
        <w:rPr>
          <w:color w:val="000000"/>
          <w:shd w:val="clear" w:color="auto" w:fill="FFFFFF"/>
        </w:rPr>
        <w:t xml:space="preserve"> принять меры по обеспечению соблюдения обязательных требований</w:t>
      </w:r>
      <w:r w:rsidRPr="004049D8">
        <w:rPr>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049D8">
        <w:rPr>
          <w:color w:val="000000"/>
          <w:shd w:val="clear" w:color="auto" w:fill="FFFFFF"/>
        </w:rPr>
        <w:t>или признаках нарушений обязательных требований </w:t>
      </w:r>
      <w:r w:rsidRPr="004049D8">
        <w:rPr>
          <w:color w:val="000000"/>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6676C0" w:rsidRPr="00750564">
        <w:rPr>
          <w:iCs/>
          <w:color w:val="000000"/>
        </w:rPr>
        <w:t>Партизанского городского округа</w:t>
      </w:r>
      <w:r w:rsidR="006676C0" w:rsidRPr="004049D8">
        <w:rPr>
          <w:color w:val="000000"/>
        </w:rPr>
        <w:t xml:space="preserve"> </w:t>
      </w:r>
      <w:r w:rsidRPr="004049D8">
        <w:rPr>
          <w:color w:val="000000"/>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DA125B0" w14:textId="77777777" w:rsidR="0053553C" w:rsidRPr="004049D8" w:rsidRDefault="0053553C" w:rsidP="00D7505E">
      <w:pPr>
        <w:spacing w:line="360" w:lineRule="auto"/>
        <w:ind w:firstLine="567"/>
        <w:jc w:val="both"/>
        <w:rPr>
          <w:color w:val="000000"/>
        </w:rPr>
      </w:pPr>
      <w:r w:rsidRPr="004049D8">
        <w:rPr>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4049D8">
        <w:rPr>
          <w:color w:val="000000"/>
          <w:shd w:val="clear" w:color="auto" w:fill="FFFFFF"/>
        </w:rPr>
        <w:t>приказом Министерства экономического развития Российской Федерации от 31.03.2021 № 151</w:t>
      </w:r>
      <w:r w:rsidRPr="004049D8">
        <w:rPr>
          <w:color w:val="000000"/>
        </w:rPr>
        <w:br/>
      </w:r>
      <w:r w:rsidRPr="004049D8">
        <w:rPr>
          <w:color w:val="000000"/>
          <w:shd w:val="clear" w:color="auto" w:fill="FFFFFF"/>
        </w:rPr>
        <w:t>«О типовых формах документов, используемых контрольным (надзорным) органом»</w:t>
      </w:r>
      <w:r w:rsidRPr="004049D8">
        <w:rPr>
          <w:color w:val="000000"/>
        </w:rPr>
        <w:t xml:space="preserve">. </w:t>
      </w:r>
    </w:p>
    <w:p w14:paraId="6A2FB903" w14:textId="77777777"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43D98D65" w14:textId="77777777" w:rsidR="005B7DAF" w:rsidRPr="005B7DAF" w:rsidRDefault="005B7DAF" w:rsidP="00D7505E">
      <w:pPr>
        <w:pStyle w:val="ConsPlusNormal"/>
        <w:spacing w:line="360" w:lineRule="auto"/>
        <w:ind w:firstLine="567"/>
        <w:jc w:val="both"/>
        <w:rPr>
          <w:rFonts w:ascii="Times New Roman" w:hAnsi="Times New Roman" w:cs="Times New Roman"/>
        </w:rPr>
      </w:pPr>
      <w:r w:rsidRPr="005B7DAF">
        <w:rPr>
          <w:rFonts w:ascii="Times New Roman" w:hAnsi="Times New Roman" w:cs="Times New Roman"/>
          <w:sz w:val="26"/>
          <w:szCs w:val="26"/>
        </w:rPr>
        <w:lastRenderedPageBreak/>
        <w:t>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0C122559" w14:textId="77777777" w:rsidR="0053553C" w:rsidRPr="005B7DAF"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на личном приеме либо в ходе проведения профилактических мероприятий, контрольных мероприятий и не должно превышать 15 минут.</w:t>
      </w:r>
      <w:r w:rsidR="005B7DAF" w:rsidRPr="005B7DAF">
        <w:rPr>
          <w:sz w:val="26"/>
          <w:szCs w:val="26"/>
        </w:rPr>
        <w:t xml:space="preserve"> </w:t>
      </w:r>
      <w:r w:rsidR="005B7DAF" w:rsidRPr="005B7DAF">
        <w:rPr>
          <w:rFonts w:ascii="Times New Roman" w:hAnsi="Times New Roman" w:cs="Times New Roman"/>
          <w:sz w:val="26"/>
          <w:szCs w:val="26"/>
        </w:rPr>
        <w:t>Консультирование осуществляется без взимания платы.</w:t>
      </w:r>
    </w:p>
    <w:p w14:paraId="2F2F900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Личный прием граждан проводится должностным лицом, уполномоченным осуществлять муниципальный земельный контроль. Консультирование осуществляется в устной или письменной форме по следующим вопросам:</w:t>
      </w:r>
    </w:p>
    <w:p w14:paraId="4EB4A445"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1) </w:t>
      </w:r>
      <w:r w:rsidR="006F7AB4">
        <w:rPr>
          <w:rFonts w:ascii="Times New Roman" w:hAnsi="Times New Roman" w:cs="Times New Roman"/>
          <w:color w:val="000000"/>
          <w:sz w:val="28"/>
          <w:szCs w:val="28"/>
        </w:rPr>
        <w:t xml:space="preserve">  </w:t>
      </w:r>
      <w:r w:rsidRPr="004049D8">
        <w:rPr>
          <w:rFonts w:ascii="Times New Roman" w:hAnsi="Times New Roman" w:cs="Times New Roman"/>
          <w:color w:val="000000"/>
          <w:sz w:val="28"/>
          <w:szCs w:val="28"/>
        </w:rPr>
        <w:t>организация и осуществление муниципального земельного контроля;</w:t>
      </w:r>
    </w:p>
    <w:p w14:paraId="030EDB7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14:paraId="6C06030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14:paraId="3DAEF01F"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7B3EB83D" w14:textId="77777777"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14:paraId="302EFA57" w14:textId="77777777" w:rsidR="005B7DAF" w:rsidRPr="005B7DAF" w:rsidRDefault="005B7DAF" w:rsidP="00D7505E">
      <w:pPr>
        <w:pStyle w:val="ConsPlusNormal"/>
        <w:spacing w:line="360" w:lineRule="auto"/>
        <w:ind w:firstLine="567"/>
        <w:jc w:val="both"/>
        <w:rPr>
          <w:rFonts w:ascii="Times New Roman" w:hAnsi="Times New Roman" w:cs="Times New Roman"/>
          <w:color w:val="000000"/>
          <w:sz w:val="28"/>
          <w:szCs w:val="28"/>
        </w:rPr>
      </w:pPr>
      <w:r w:rsidRPr="005B7DAF">
        <w:rPr>
          <w:rFonts w:ascii="Times New Roman" w:hAnsi="Times New Roman" w:cs="Times New Roman"/>
          <w:sz w:val="26"/>
          <w:szCs w:val="26"/>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1546B0F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14:paraId="53FF2FD8"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7FDB5BF0"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14:paraId="1D630AAA" w14:textId="77777777"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ответ на поставленные вопросы требует дополнительного запроса сведений.</w:t>
      </w:r>
    </w:p>
    <w:p w14:paraId="7B9CD4A0"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4A95F928"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14:paraId="76845742"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4E14761D" w14:textId="723D0EE4" w:rsidR="0053553C"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9248BF">
        <w:rPr>
          <w:rFonts w:ascii="Times New Roman" w:hAnsi="Times New Roman" w:cs="Times New Roman"/>
          <w:iCs/>
          <w:color w:val="000000"/>
          <w:sz w:val="28"/>
          <w:szCs w:val="28"/>
        </w:rPr>
        <w:t>муниципального округа город Партизанск Приморского края</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14:paraId="60186F45" w14:textId="77777777" w:rsidR="00AF4DD8" w:rsidRPr="00AF4DD8" w:rsidRDefault="00AF4DD8" w:rsidP="00AF4DD8">
      <w:pPr>
        <w:spacing w:after="0" w:line="360" w:lineRule="auto"/>
        <w:ind w:firstLine="567"/>
        <w:jc w:val="both"/>
      </w:pPr>
      <w:r>
        <w:rPr>
          <w:color w:val="000000"/>
        </w:rPr>
        <w:lastRenderedPageBreak/>
        <w:t xml:space="preserve">3.11. </w:t>
      </w:r>
      <w:r w:rsidRPr="00AF4DD8">
        <w:t xml:space="preserve">Профилактический визит проводится в соответствии с положениями </w:t>
      </w:r>
      <w:hyperlink r:id="rId10" w:history="1">
        <w:r w:rsidRPr="00AF4DD8">
          <w:t>статьи 52</w:t>
        </w:r>
      </w:hyperlink>
      <w:r w:rsidRPr="00AF4DD8">
        <w:t xml:space="preserve"> Федерального закона </w:t>
      </w:r>
      <w:r>
        <w:t xml:space="preserve">№ </w:t>
      </w:r>
      <w:r w:rsidRPr="00AF4DD8">
        <w:t>248-ФЗ.</w:t>
      </w:r>
    </w:p>
    <w:p w14:paraId="247199A3" w14:textId="00CDE54D" w:rsidR="00AF4DD8" w:rsidRPr="00AF4DD8" w:rsidRDefault="00AF4DD8" w:rsidP="00AF4DD8">
      <w:pPr>
        <w:spacing w:after="0" w:line="360" w:lineRule="auto"/>
        <w:ind w:firstLine="567"/>
        <w:jc w:val="both"/>
      </w:pPr>
      <w:r w:rsidRPr="00AF4DD8">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00F07E00">
        <w:t xml:space="preserve"> или мобильного приложения «Инспектор»</w:t>
      </w:r>
      <w:r w:rsidRPr="00AF4DD8">
        <w:t>.</w:t>
      </w:r>
    </w:p>
    <w:p w14:paraId="351FC773" w14:textId="77777777" w:rsidR="00AF4DD8" w:rsidRPr="00AF4DD8" w:rsidRDefault="00AF4DD8" w:rsidP="00AF4DD8">
      <w:pPr>
        <w:spacing w:after="0" w:line="360" w:lineRule="auto"/>
        <w:ind w:firstLine="567"/>
        <w:jc w:val="both"/>
      </w:pPr>
      <w:r w:rsidRPr="00AF4DD8">
        <w:t>Профилактический визит может проводиться по инициативе уполномоченного органа (обязательный профилактический визит) или по инициативе контролируемого лица.</w:t>
      </w:r>
    </w:p>
    <w:p w14:paraId="1F335A53" w14:textId="77777777" w:rsidR="00AF4DD8" w:rsidRDefault="00AF4DD8" w:rsidP="00AF4DD8">
      <w:pPr>
        <w:pStyle w:val="ConsPlusNormal"/>
        <w:spacing w:line="360" w:lineRule="auto"/>
        <w:ind w:firstLine="567"/>
        <w:jc w:val="both"/>
        <w:rPr>
          <w:rFonts w:ascii="Times New Roman" w:hAnsi="Times New Roman" w:cs="Times New Roman"/>
          <w:sz w:val="28"/>
          <w:szCs w:val="28"/>
        </w:rPr>
      </w:pPr>
      <w:r w:rsidRPr="00AF4DD8">
        <w:rPr>
          <w:rFonts w:ascii="Times New Roman" w:hAnsi="Times New Roman" w:cs="Times New Roman"/>
          <w:sz w:val="28"/>
          <w:szCs w:val="28"/>
        </w:rPr>
        <w:t>Порядок проведения профилактического визита в отношении резидентов территорий опережающего развития и резидентов свободного порта Владивосток регулируется Постановлением Правительства РФ от 29.05.2024</w:t>
      </w:r>
      <w:r>
        <w:rPr>
          <w:rFonts w:ascii="Times New Roman" w:hAnsi="Times New Roman" w:cs="Times New Roman"/>
          <w:sz w:val="28"/>
          <w:szCs w:val="28"/>
        </w:rPr>
        <w:t xml:space="preserve"> г. </w:t>
      </w:r>
      <w:r w:rsidRPr="00AF4DD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F4DD8">
        <w:rPr>
          <w:rFonts w:ascii="Times New Roman" w:hAnsi="Times New Roman" w:cs="Times New Roman"/>
          <w:sz w:val="28"/>
          <w:szCs w:val="28"/>
        </w:rPr>
        <w:t>698 «Об особенностях осуществления государственного контроля (надзора) и муниципального контроля на территориях опережающего развития и на территории свободного порта Владивосток</w:t>
      </w:r>
      <w:r>
        <w:rPr>
          <w:rFonts w:ascii="Times New Roman" w:hAnsi="Times New Roman" w:cs="Times New Roman"/>
          <w:sz w:val="28"/>
          <w:szCs w:val="28"/>
        </w:rPr>
        <w:t>.</w:t>
      </w:r>
    </w:p>
    <w:p w14:paraId="4DAEA094" w14:textId="77777777" w:rsidR="00F07E00" w:rsidRPr="00245FE6" w:rsidRDefault="00F07E00" w:rsidP="00F07E00">
      <w:pPr>
        <w:ind w:firstLine="567"/>
        <w:jc w:val="both"/>
      </w:pPr>
      <w:r w:rsidRPr="00245FE6">
        <w:t xml:space="preserve">3.12. </w:t>
      </w:r>
      <w:r w:rsidRPr="00245FE6">
        <w:t>Обязательный профилактический визит.</w:t>
      </w:r>
    </w:p>
    <w:p w14:paraId="3F531B04" w14:textId="77777777" w:rsidR="00F07E00" w:rsidRPr="00F07E00" w:rsidRDefault="00F07E00" w:rsidP="00F07E00">
      <w:pPr>
        <w:spacing w:after="0" w:line="360" w:lineRule="auto"/>
        <w:ind w:firstLine="567"/>
        <w:jc w:val="both"/>
      </w:pPr>
      <w:r w:rsidRPr="00F07E00">
        <w:t>В рамках обязательного профилактического визита должностное лицо, уполномоченное на осуществление земельного контроля при необходимости проводит осмотр, истребование необходимых документов.</w:t>
      </w:r>
    </w:p>
    <w:p w14:paraId="72404CB4" w14:textId="77777777" w:rsidR="00F07E00" w:rsidRPr="00F07E00" w:rsidRDefault="00F07E00" w:rsidP="00F07E00">
      <w:pPr>
        <w:spacing w:after="0" w:line="360" w:lineRule="auto"/>
        <w:ind w:firstLine="567"/>
        <w:jc w:val="both"/>
      </w:pPr>
      <w:r w:rsidRPr="00F07E00">
        <w:t xml:space="preserve">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11" w:history="1">
        <w:r w:rsidRPr="00F07E00">
          <w:rPr>
            <w:rStyle w:val="a3"/>
            <w:color w:val="auto"/>
            <w:u w:val="none"/>
          </w:rPr>
          <w:t>частью 5 статьи 21</w:t>
        </w:r>
      </w:hyperlink>
      <w:r w:rsidRPr="00F07E00">
        <w:t xml:space="preserve"> Федерального закона от 31.07.2020 г. № 248-ФЗ «О государственном контроле (надзоре) и муниципальном контроле в Российской Федерации» </w:t>
      </w:r>
    </w:p>
    <w:p w14:paraId="27CB96F2" w14:textId="77777777" w:rsidR="00F07E00" w:rsidRPr="00F07E00" w:rsidRDefault="00F07E00" w:rsidP="00F07E00">
      <w:pPr>
        <w:spacing w:after="0" w:line="360" w:lineRule="auto"/>
        <w:ind w:firstLine="567"/>
        <w:jc w:val="both"/>
      </w:pPr>
      <w:r w:rsidRPr="00F07E00">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486A77A3" w14:textId="5BBA30F6" w:rsidR="00F07E00" w:rsidRPr="00F07E00" w:rsidRDefault="00F07E00" w:rsidP="00F07E00">
      <w:pPr>
        <w:spacing w:after="0" w:line="360" w:lineRule="auto"/>
        <w:ind w:firstLine="567"/>
        <w:jc w:val="both"/>
      </w:pPr>
      <w:r w:rsidRPr="00F07E00">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12" w:history="1">
        <w:r w:rsidRPr="00F07E00">
          <w:rPr>
            <w:rStyle w:val="a3"/>
            <w:color w:val="auto"/>
            <w:u w:val="none"/>
          </w:rPr>
          <w:t>статьей 90</w:t>
        </w:r>
      </w:hyperlink>
      <w:r w:rsidRPr="00F07E00">
        <w:t xml:space="preserve"> Федерального закона от 31.07.2020 г. </w:t>
      </w:r>
      <w:r>
        <w:t xml:space="preserve">                 </w:t>
      </w:r>
      <w:r w:rsidRPr="00F07E00">
        <w:lastRenderedPageBreak/>
        <w:t>№ 248-ФЗ «О  государственном контроле (надзоре) и муниципальном контроле в Российской Федерации».</w:t>
      </w:r>
    </w:p>
    <w:p w14:paraId="377C8B1F" w14:textId="77777777" w:rsidR="00F07E00" w:rsidRPr="00F07E00" w:rsidRDefault="00F07E00" w:rsidP="00F07E00">
      <w:pPr>
        <w:spacing w:after="0" w:line="360" w:lineRule="auto"/>
        <w:ind w:firstLine="567"/>
        <w:jc w:val="both"/>
      </w:pPr>
      <w:r w:rsidRPr="00F07E00">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F07E00">
          <w:rPr>
            <w:rStyle w:val="a3"/>
            <w:color w:val="auto"/>
            <w:u w:val="none"/>
          </w:rPr>
          <w:t>статьей 88</w:t>
        </w:r>
      </w:hyperlink>
      <w:r w:rsidRPr="00F07E00">
        <w:t xml:space="preserve"> </w:t>
      </w:r>
      <w:hyperlink r:id="rId14" w:history="1">
        <w:r w:rsidRPr="00F07E00">
          <w:rPr>
            <w:rStyle w:val="a3"/>
            <w:color w:val="auto"/>
            <w:u w:val="none"/>
          </w:rPr>
          <w:t>статьей 90</w:t>
        </w:r>
      </w:hyperlink>
      <w:r w:rsidRPr="00F07E00">
        <w:t xml:space="preserve"> Федерального закона от 31.07.2020 г. № 248-ФЗ «О  государственном контроле (надзоре) и муниципальном контроле в Российской Федерации».</w:t>
      </w:r>
    </w:p>
    <w:p w14:paraId="3FF1F51C" w14:textId="77777777" w:rsidR="00F07E00" w:rsidRPr="00F07E00" w:rsidRDefault="00F07E00" w:rsidP="00F07E00">
      <w:pPr>
        <w:spacing w:after="0" w:line="360" w:lineRule="auto"/>
        <w:ind w:firstLine="567"/>
        <w:jc w:val="both"/>
      </w:pPr>
      <w:r w:rsidRPr="00F07E00">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уполномоченным на осуществление земельного контроля составляется акт о невозможности проведения обязательного профилактического визита в порядке, предусмотренном </w:t>
      </w:r>
      <w:hyperlink r:id="rId15" w:history="1">
        <w:r w:rsidRPr="00F07E00">
          <w:rPr>
            <w:rStyle w:val="a3"/>
            <w:color w:val="auto"/>
            <w:u w:val="none"/>
          </w:rPr>
          <w:t>частью 10 статьи 65</w:t>
        </w:r>
      </w:hyperlink>
      <w:r w:rsidRPr="00F07E00">
        <w:t xml:space="preserve"> Федерального закона от 31.07.2020 г. № 248-ФЗ «О  государственном контроле (надзоре) и муниципальном контроле в Российской Федерации».</w:t>
      </w:r>
    </w:p>
    <w:p w14:paraId="40550CA3" w14:textId="77777777" w:rsidR="00F07E00" w:rsidRDefault="00F07E00" w:rsidP="00F07E00">
      <w:pPr>
        <w:spacing w:after="0" w:line="360" w:lineRule="auto"/>
        <w:ind w:firstLine="567"/>
        <w:jc w:val="both"/>
      </w:pPr>
      <w:r w:rsidRPr="00F07E00">
        <w:t>В случае невозможности проведения обязательного профилактического визита должностное лицо, уполномоченное на осуществление земельного контроля,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D14FA2F" w14:textId="445D702D" w:rsidR="00245FE6" w:rsidRPr="00245FE6" w:rsidRDefault="00245FE6" w:rsidP="00F07E00">
      <w:pPr>
        <w:spacing w:after="0" w:line="360" w:lineRule="auto"/>
        <w:ind w:firstLine="567"/>
        <w:jc w:val="both"/>
      </w:pPr>
      <w:r w:rsidRPr="00245FE6">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Pr="00245FE6">
          <w:rPr>
            <w:rStyle w:val="a3"/>
            <w:color w:val="auto"/>
            <w:u w:val="none"/>
          </w:rPr>
          <w:t>статьей 90.1</w:t>
        </w:r>
      </w:hyperlink>
      <w:r w:rsidRPr="00245FE6">
        <w:t xml:space="preserve"> Федерального закона от 31.07.2020 г.                      № 248-ФЗ «О  государственном контроле (надзоре) и муниципальном контроле в Российской Федерации</w:t>
      </w:r>
      <w:r>
        <w:t>.</w:t>
      </w:r>
    </w:p>
    <w:p w14:paraId="1AB243AF" w14:textId="19D29E69" w:rsidR="00F07E00" w:rsidRPr="00AF4DD8" w:rsidRDefault="00F07E00" w:rsidP="00AF4DD8">
      <w:pPr>
        <w:pStyle w:val="ConsPlusNormal"/>
        <w:spacing w:line="360" w:lineRule="auto"/>
        <w:ind w:firstLine="567"/>
        <w:jc w:val="both"/>
        <w:rPr>
          <w:rFonts w:ascii="Times New Roman" w:hAnsi="Times New Roman" w:cs="Times New Roman"/>
          <w:sz w:val="28"/>
          <w:szCs w:val="28"/>
        </w:rPr>
      </w:pPr>
    </w:p>
    <w:p w14:paraId="6FE110F6" w14:textId="77777777" w:rsidR="0053553C" w:rsidRPr="004049D8" w:rsidRDefault="0053553C" w:rsidP="002567DF">
      <w:pPr>
        <w:pStyle w:val="ConsPlusNormal"/>
        <w:spacing w:line="360" w:lineRule="auto"/>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4. Осуществление контрольных мероприятий и контрольных действий</w:t>
      </w:r>
    </w:p>
    <w:p w14:paraId="285492C0" w14:textId="77777777" w:rsidR="0053553C" w:rsidRPr="004049D8" w:rsidRDefault="00AF1BE6" w:rsidP="00D7505E">
      <w:pPr>
        <w:pStyle w:val="ConsPlusNormal"/>
        <w:spacing w:line="360" w:lineRule="auto"/>
        <w:ind w:firstLine="567"/>
        <w:jc w:val="both"/>
        <w:rPr>
          <w:rFonts w:ascii="Times New Roman" w:hAnsi="Times New Roman" w:cs="Times New Roman"/>
        </w:rPr>
      </w:pPr>
      <w:r>
        <w:rPr>
          <w:rFonts w:ascii="Times New Roman" w:hAnsi="Times New Roman" w:cs="Times New Roman"/>
          <w:b/>
          <w:bCs/>
          <w:color w:val="000000"/>
          <w:sz w:val="28"/>
          <w:szCs w:val="28"/>
        </w:rPr>
        <w:t xml:space="preserve">       </w:t>
      </w:r>
      <w:r w:rsidR="0053553C" w:rsidRPr="004049D8">
        <w:rPr>
          <w:rFonts w:ascii="Times New Roman" w:hAnsi="Times New Roman" w:cs="Times New Roman"/>
          <w:color w:val="000000"/>
          <w:sz w:val="28"/>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14:paraId="4F8E9103"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2B5E01F3"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507D834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14:paraId="7A22C10A"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225492F2" w14:textId="77777777" w:rsidR="0053553C" w:rsidRPr="00F07E00" w:rsidRDefault="0053553C" w:rsidP="00F07E00">
      <w:pPr>
        <w:spacing w:after="0" w:line="360" w:lineRule="auto"/>
        <w:ind w:firstLine="567"/>
        <w:jc w:val="both"/>
        <w:rPr>
          <w:color w:val="000000"/>
        </w:rPr>
      </w:pPr>
      <w:r w:rsidRPr="00F07E00">
        <w:rPr>
          <w:color w:val="000000"/>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F07E00">
        <w:rPr>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07E00">
        <w:rPr>
          <w:color w:val="000000"/>
        </w:rPr>
        <w:t>);</w:t>
      </w:r>
    </w:p>
    <w:p w14:paraId="21962090" w14:textId="77777777" w:rsidR="0053553C" w:rsidRPr="00F07E00" w:rsidRDefault="0053553C" w:rsidP="00F07E00">
      <w:pPr>
        <w:pStyle w:val="ConsPlusNormal"/>
        <w:spacing w:line="360" w:lineRule="auto"/>
        <w:ind w:firstLine="567"/>
        <w:jc w:val="both"/>
        <w:rPr>
          <w:rFonts w:ascii="Times New Roman" w:hAnsi="Times New Roman" w:cs="Times New Roman"/>
          <w:sz w:val="28"/>
          <w:szCs w:val="28"/>
        </w:rPr>
      </w:pPr>
      <w:r w:rsidRPr="00F07E00">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76BF534" w14:textId="77777777" w:rsidR="00D7505E" w:rsidRPr="00F07E00" w:rsidRDefault="00D7505E" w:rsidP="00F07E00">
      <w:pPr>
        <w:pStyle w:val="ConsPlusNormal"/>
        <w:spacing w:line="360" w:lineRule="auto"/>
        <w:ind w:firstLine="567"/>
        <w:jc w:val="both"/>
        <w:rPr>
          <w:rFonts w:ascii="Times New Roman" w:hAnsi="Times New Roman" w:cs="Times New Roman"/>
          <w:color w:val="000000"/>
          <w:sz w:val="28"/>
          <w:szCs w:val="28"/>
        </w:rPr>
      </w:pPr>
      <w:r w:rsidRPr="00F07E00">
        <w:rPr>
          <w:rFonts w:ascii="Times New Roman" w:hAnsi="Times New Roman" w:cs="Times New Roman"/>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23AA8AE8" w14:textId="77777777" w:rsidR="0053553C" w:rsidRPr="001024DF" w:rsidRDefault="0053553C" w:rsidP="00D7505E">
      <w:pPr>
        <w:pStyle w:val="ConsPlusNormal"/>
        <w:spacing w:line="360" w:lineRule="auto"/>
        <w:ind w:firstLine="567"/>
        <w:jc w:val="both"/>
        <w:rPr>
          <w:rFonts w:ascii="Times New Roman" w:hAnsi="Times New Roman" w:cs="Times New Roman"/>
        </w:rPr>
      </w:pPr>
      <w:r w:rsidRPr="00603941">
        <w:rPr>
          <w:rFonts w:ascii="Times New Roman" w:hAnsi="Times New Roman" w:cs="Times New Roman"/>
          <w:color w:val="000000"/>
          <w:sz w:val="28"/>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r w:rsidRPr="00603941">
        <w:rPr>
          <w:rFonts w:ascii="Times New Roman" w:hAnsi="Times New Roman" w:cs="Times New Roman"/>
          <w:color w:val="000000"/>
          <w:sz w:val="28"/>
          <w:szCs w:val="28"/>
        </w:rPr>
        <w:lastRenderedPageBreak/>
        <w:t>в зависимости от отнесения конкретного объекта контроля к определенной категории риска в соответствии с приложением № 1 к настоящему Положению.</w:t>
      </w:r>
    </w:p>
    <w:p w14:paraId="609FB6E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A38A6D7" w14:textId="215287C7" w:rsidR="0053553C" w:rsidRPr="00AF4DD8" w:rsidRDefault="0053553C" w:rsidP="00D7505E">
      <w:pPr>
        <w:pStyle w:val="ConsPlusNormal"/>
        <w:spacing w:line="360" w:lineRule="auto"/>
        <w:ind w:firstLine="567"/>
        <w:jc w:val="both"/>
        <w:rPr>
          <w:rFonts w:ascii="Times New Roman" w:hAnsi="Times New Roman" w:cs="Times New Roman"/>
          <w:sz w:val="28"/>
          <w:szCs w:val="28"/>
        </w:rPr>
      </w:pPr>
      <w:r w:rsidRPr="004049D8">
        <w:rPr>
          <w:rFonts w:ascii="Times New Roman" w:hAnsi="Times New Roman" w:cs="Times New Roman"/>
          <w:color w:val="000000"/>
          <w:sz w:val="28"/>
          <w:szCs w:val="28"/>
        </w:rPr>
        <w:t xml:space="preserve">4.3. </w:t>
      </w:r>
      <w:r w:rsidR="00AF4DD8" w:rsidRPr="00AF4DD8">
        <w:rPr>
          <w:rFonts w:ascii="Times New Roman" w:hAnsi="Times New Roman" w:cs="Times New Roman"/>
          <w:sz w:val="28"/>
          <w:szCs w:val="28"/>
        </w:rPr>
        <w:t>Контрольные мероприятия, указанные в пунктах 1 - 4 части 1настоящей статьи, проводятся в форме плановых мероприятий, а в случаях, установленных Федеральным законом от 31.07.2020 №248-ФЗ «О государственном контроле (надзоре) и муниципальном контроле в Российской Федерации», в форме внеплановых мероприятий.</w:t>
      </w:r>
    </w:p>
    <w:p w14:paraId="1A6567AA"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4.4. В рамках осуществления муниципального земельного контроля могут проводиться следующие плановые контрольные мероприятия:</w:t>
      </w:r>
    </w:p>
    <w:p w14:paraId="3F46AB4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1525269F"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4D47703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48A8A84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094C6B69"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4.5. В рамках осуществления муниципального земельного контроля могут проводиться следующие внеплановые контрольные мероприятия:</w:t>
      </w:r>
    </w:p>
    <w:p w14:paraId="53C156C9"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инспекционный визит;</w:t>
      </w:r>
    </w:p>
    <w:p w14:paraId="3B2B4D5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рейдовый осмотр;</w:t>
      </w:r>
    </w:p>
    <w:p w14:paraId="0742C0CD"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документарная проверка;</w:t>
      </w:r>
    </w:p>
    <w:p w14:paraId="26EB22CF"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выездная проверка;</w:t>
      </w:r>
    </w:p>
    <w:p w14:paraId="25A32AB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 наблюдение за соблюдением обязательных требований;</w:t>
      </w:r>
    </w:p>
    <w:p w14:paraId="7FAAFF0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6) выездное обследование.</w:t>
      </w:r>
    </w:p>
    <w:p w14:paraId="5E05B69B" w14:textId="77777777" w:rsidR="000638DD" w:rsidRPr="000638DD" w:rsidRDefault="0053553C"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color w:val="000000"/>
          <w:sz w:val="28"/>
          <w:szCs w:val="28"/>
        </w:rPr>
        <w:t xml:space="preserve">4.6. </w:t>
      </w:r>
      <w:r w:rsidR="000638DD" w:rsidRPr="000638DD">
        <w:rPr>
          <w:rFonts w:ascii="Times New Roman" w:hAnsi="Times New Roman" w:cs="Times New Roman"/>
          <w:sz w:val="28"/>
          <w:szCs w:val="28"/>
        </w:rPr>
        <w:t>Контрольные мероприятия, осуществляемые при взаимодействии с контролируемым лицом, проводятся Контрольным органом по следующим основаниям:</w:t>
      </w:r>
    </w:p>
    <w:p w14:paraId="1C3B5238" w14:textId="77777777"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2ACDF620" w14:textId="77777777"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lastRenderedPageBreak/>
        <w:t>2) наступление сроков проведения контрольных мероприятий, включенных в план проведения контрольных мероприятий;</w:t>
      </w:r>
    </w:p>
    <w:p w14:paraId="3A6803EA" w14:textId="77777777"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436AFD20" w14:textId="77777777" w:rsidR="000638DD" w:rsidRPr="000638DD" w:rsidRDefault="000638DD" w:rsidP="000638DD">
      <w:pPr>
        <w:pStyle w:val="ConsPlusNormal"/>
        <w:spacing w:line="360" w:lineRule="auto"/>
        <w:ind w:firstLine="540"/>
        <w:jc w:val="both"/>
        <w:rPr>
          <w:rFonts w:ascii="Times New Roman" w:hAnsi="Times New Roman" w:cs="Times New Roman"/>
          <w:sz w:val="28"/>
          <w:szCs w:val="28"/>
        </w:rPr>
      </w:pPr>
      <w:r w:rsidRPr="000638DD">
        <w:rPr>
          <w:rFonts w:ascii="Times New Roman" w:hAnsi="Times New Roman" w:cs="Times New Roman"/>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C9D0DE9" w14:textId="77777777" w:rsidR="00AF4DD8" w:rsidRDefault="000638DD" w:rsidP="000638DD">
      <w:pPr>
        <w:pStyle w:val="ConsPlusNormal"/>
        <w:spacing w:line="360" w:lineRule="auto"/>
        <w:ind w:firstLine="567"/>
        <w:jc w:val="both"/>
        <w:rPr>
          <w:rFonts w:ascii="Times New Roman" w:hAnsi="Times New Roman" w:cs="Times New Roman"/>
          <w:sz w:val="28"/>
          <w:szCs w:val="28"/>
        </w:rPr>
      </w:pPr>
      <w:bookmarkStart w:id="1" w:name="P196"/>
      <w:bookmarkEnd w:id="1"/>
      <w:r w:rsidRPr="000638DD">
        <w:rPr>
          <w:rFonts w:ascii="Times New Roman" w:hAnsi="Times New Roman" w:cs="Times New Roman"/>
          <w:sz w:val="28"/>
          <w:szCs w:val="28"/>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7">
        <w:r w:rsidRPr="000638DD">
          <w:rPr>
            <w:rFonts w:ascii="Times New Roman" w:hAnsi="Times New Roman" w:cs="Times New Roman"/>
            <w:sz w:val="28"/>
            <w:szCs w:val="28"/>
          </w:rPr>
          <w:t>частью 1 статьи 95</w:t>
        </w:r>
      </w:hyperlink>
      <w:r w:rsidRPr="000638DD">
        <w:rPr>
          <w:rFonts w:ascii="Times New Roman" w:hAnsi="Times New Roman" w:cs="Times New Roman"/>
          <w:sz w:val="28"/>
          <w:szCs w:val="28"/>
        </w:rPr>
        <w:t xml:space="preserve"> Федерального закона N 248-ФЗ «О государственном контроле (надзоре) и муниципальном контроле в Российской Федерации»</w:t>
      </w:r>
      <w:r w:rsidR="00AF4DD8">
        <w:rPr>
          <w:rFonts w:ascii="Times New Roman" w:hAnsi="Times New Roman" w:cs="Times New Roman"/>
          <w:sz w:val="28"/>
          <w:szCs w:val="28"/>
        </w:rPr>
        <w:t>;</w:t>
      </w:r>
    </w:p>
    <w:p w14:paraId="502B5D6A" w14:textId="77777777" w:rsidR="00AF4DD8" w:rsidRPr="00AF4DD8" w:rsidRDefault="00AF4DD8" w:rsidP="00AF4DD8">
      <w:pPr>
        <w:spacing w:after="0" w:line="360" w:lineRule="auto"/>
        <w:ind w:firstLine="539"/>
        <w:jc w:val="both"/>
      </w:pPr>
      <w:r w:rsidRPr="00AF4DD8">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2AAB8712" w14:textId="77777777" w:rsidR="00AF4DD8" w:rsidRPr="00AF4DD8" w:rsidRDefault="00AF4DD8" w:rsidP="00AF4DD8">
      <w:pPr>
        <w:spacing w:after="0" w:line="360" w:lineRule="auto"/>
        <w:ind w:firstLine="539"/>
        <w:jc w:val="both"/>
      </w:pPr>
      <w:r w:rsidRPr="00AF4DD8">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11699608" w14:textId="77777777" w:rsidR="00AF4DD8" w:rsidRPr="00AF4DD8" w:rsidRDefault="00AF4DD8" w:rsidP="00AF4DD8">
      <w:pPr>
        <w:spacing w:after="0" w:line="360" w:lineRule="auto"/>
        <w:ind w:firstLine="539"/>
        <w:jc w:val="both"/>
      </w:pPr>
      <w:r w:rsidRPr="00AF4DD8">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18" w:history="1">
        <w:r w:rsidRPr="00AF4DD8">
          <w:t>частью 1 статьи 8</w:t>
        </w:r>
      </w:hyperlink>
      <w:r w:rsidRPr="00AF4DD8">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19" w:history="1">
        <w:r w:rsidRPr="00AF4DD8">
          <w:t>пунктах 6</w:t>
        </w:r>
      </w:hyperlink>
      <w:r w:rsidRPr="00AF4DD8">
        <w:t xml:space="preserve"> - </w:t>
      </w:r>
      <w:hyperlink r:id="rId20" w:history="1">
        <w:r w:rsidRPr="00AF4DD8">
          <w:t>9.1</w:t>
        </w:r>
      </w:hyperlink>
      <w:r w:rsidRPr="00AF4DD8">
        <w:t xml:space="preserve">, </w:t>
      </w:r>
      <w:hyperlink r:id="rId21" w:history="1">
        <w:r w:rsidRPr="00AF4DD8">
          <w:t>11</w:t>
        </w:r>
      </w:hyperlink>
      <w:r w:rsidRPr="00AF4DD8">
        <w:t xml:space="preserve">, </w:t>
      </w:r>
      <w:hyperlink r:id="rId22" w:history="1">
        <w:r w:rsidRPr="00AF4DD8">
          <w:t>12</w:t>
        </w:r>
      </w:hyperlink>
      <w:r w:rsidRPr="00AF4DD8">
        <w:t xml:space="preserve">, </w:t>
      </w:r>
      <w:hyperlink r:id="rId23" w:history="1">
        <w:r w:rsidRPr="00AF4DD8">
          <w:t>14</w:t>
        </w:r>
      </w:hyperlink>
      <w:r w:rsidRPr="00AF4DD8">
        <w:t xml:space="preserve"> - </w:t>
      </w:r>
      <w:hyperlink r:id="rId24" w:history="1">
        <w:r w:rsidRPr="00AF4DD8">
          <w:t>17</w:t>
        </w:r>
      </w:hyperlink>
      <w:r w:rsidRPr="00AF4DD8">
        <w:t xml:space="preserve">, </w:t>
      </w:r>
      <w:hyperlink r:id="rId25" w:history="1">
        <w:r w:rsidRPr="00AF4DD8">
          <w:t>19</w:t>
        </w:r>
      </w:hyperlink>
      <w:r w:rsidRPr="00AF4DD8">
        <w:t xml:space="preserve"> - </w:t>
      </w:r>
      <w:hyperlink r:id="rId26" w:history="1">
        <w:r w:rsidRPr="00AF4DD8">
          <w:t>21</w:t>
        </w:r>
      </w:hyperlink>
      <w:r w:rsidRPr="00AF4DD8">
        <w:t xml:space="preserve">, </w:t>
      </w:r>
      <w:hyperlink r:id="rId27" w:history="1">
        <w:r w:rsidRPr="00AF4DD8">
          <w:t>24</w:t>
        </w:r>
      </w:hyperlink>
      <w:r w:rsidRPr="00AF4DD8">
        <w:t xml:space="preserve"> - </w:t>
      </w:r>
      <w:hyperlink r:id="rId28" w:history="1">
        <w:r w:rsidRPr="00AF4DD8">
          <w:t>31</w:t>
        </w:r>
      </w:hyperlink>
      <w:r w:rsidRPr="00AF4DD8">
        <w:t xml:space="preserve">, </w:t>
      </w:r>
      <w:hyperlink r:id="rId29" w:history="1">
        <w:r w:rsidRPr="00AF4DD8">
          <w:t>34</w:t>
        </w:r>
      </w:hyperlink>
      <w:r w:rsidRPr="00AF4DD8">
        <w:t xml:space="preserve"> - </w:t>
      </w:r>
      <w:hyperlink r:id="rId30" w:history="1">
        <w:r w:rsidRPr="00AF4DD8">
          <w:t>36</w:t>
        </w:r>
      </w:hyperlink>
      <w:r w:rsidRPr="00AF4DD8">
        <w:t xml:space="preserve">, </w:t>
      </w:r>
      <w:hyperlink r:id="rId31" w:history="1">
        <w:r w:rsidRPr="00AF4DD8">
          <w:t>39</w:t>
        </w:r>
      </w:hyperlink>
      <w:r w:rsidRPr="00AF4DD8">
        <w:t xml:space="preserve">, </w:t>
      </w:r>
      <w:hyperlink r:id="rId32" w:history="1">
        <w:r w:rsidRPr="00AF4DD8">
          <w:t>40</w:t>
        </w:r>
      </w:hyperlink>
      <w:r w:rsidRPr="00AF4DD8">
        <w:t xml:space="preserve">, </w:t>
      </w:r>
      <w:hyperlink r:id="rId33" w:history="1">
        <w:r w:rsidRPr="00AF4DD8">
          <w:t>42</w:t>
        </w:r>
      </w:hyperlink>
      <w:r w:rsidRPr="00AF4DD8">
        <w:t xml:space="preserve"> - </w:t>
      </w:r>
      <w:hyperlink r:id="rId34" w:history="1">
        <w:r w:rsidRPr="00AF4DD8">
          <w:t>55</w:t>
        </w:r>
      </w:hyperlink>
      <w:r w:rsidRPr="00AF4DD8">
        <w:t xml:space="preserve"> и </w:t>
      </w:r>
      <w:hyperlink r:id="rId35" w:history="1">
        <w:r w:rsidRPr="00AF4DD8">
          <w:t>59 части 1 статьи 12</w:t>
        </w:r>
      </w:hyperlink>
      <w:r w:rsidRPr="00AF4DD8">
        <w:t xml:space="preserve"> Федерального закона от 4 мая 2011 года №99-ФЗ «О лицензировании отдельных видов деятельности», или без </w:t>
      </w:r>
      <w:r w:rsidRPr="00AF4DD8">
        <w:lastRenderedPageBreak/>
        <w:t>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7A7D9BA6" w14:textId="1AAD783E" w:rsidR="000638DD" w:rsidRPr="00AF4DD8" w:rsidRDefault="00AF4DD8" w:rsidP="00AF4DD8">
      <w:pPr>
        <w:pStyle w:val="ConsPlusNormal"/>
        <w:spacing w:line="360" w:lineRule="auto"/>
        <w:ind w:firstLine="567"/>
        <w:jc w:val="both"/>
        <w:rPr>
          <w:rFonts w:ascii="Times New Roman" w:hAnsi="Times New Roman" w:cs="Times New Roman"/>
          <w:sz w:val="28"/>
          <w:szCs w:val="28"/>
        </w:rPr>
      </w:pPr>
      <w:r w:rsidRPr="00AF4DD8">
        <w:rPr>
          <w:rFonts w:ascii="Times New Roman" w:hAnsi="Times New Roman" w:cs="Times New Roman"/>
          <w:sz w:val="28"/>
          <w:szCs w:val="28"/>
        </w:rPr>
        <w:t>9) уклонение контролируемого лица от проведения обязательного профилактического визита</w:t>
      </w:r>
      <w:r w:rsidR="000638DD" w:rsidRPr="00AF4DD8">
        <w:rPr>
          <w:rFonts w:ascii="Times New Roman" w:hAnsi="Times New Roman" w:cs="Times New Roman"/>
          <w:sz w:val="28"/>
          <w:szCs w:val="28"/>
        </w:rPr>
        <w:t>.</w:t>
      </w:r>
    </w:p>
    <w:p w14:paraId="3FC92624" w14:textId="77777777" w:rsidR="0053553C" w:rsidRPr="004049D8" w:rsidRDefault="0053553C" w:rsidP="000638DD">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14:paraId="22C9103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14:paraId="167FDF5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42A86393"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14:paraId="5100DD1C" w14:textId="77777777" w:rsidR="0053553C" w:rsidRPr="004049D8" w:rsidRDefault="0053553C" w:rsidP="00D7505E">
      <w:pPr>
        <w:pStyle w:val="ConsPlusNormal"/>
        <w:spacing w:line="360" w:lineRule="auto"/>
        <w:ind w:firstLine="567"/>
        <w:jc w:val="both"/>
        <w:rPr>
          <w:rFonts w:ascii="Times New Roman" w:hAnsi="Times New Roman" w:cs="Times New Roman"/>
          <w:i/>
          <w:iCs/>
          <w:color w:val="000000"/>
          <w:sz w:val="24"/>
          <w:szCs w:val="24"/>
        </w:rPr>
      </w:pPr>
      <w:r w:rsidRPr="004049D8">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i/>
          <w:iCs/>
          <w:color w:val="000000"/>
          <w:sz w:val="28"/>
          <w:szCs w:val="28"/>
        </w:rPr>
        <w:t xml:space="preserve">, </w:t>
      </w:r>
      <w:r w:rsidRPr="004049D8">
        <w:rPr>
          <w:rFonts w:ascii="Times New Roman" w:hAnsi="Times New Roman" w:cs="Times New Roman"/>
          <w:color w:val="000000"/>
          <w:sz w:val="28"/>
          <w:szCs w:val="28"/>
          <w:shd w:val="clear" w:color="auto" w:fill="FFFFFF"/>
        </w:rPr>
        <w:t xml:space="preserve">задания, содержащегося в планах работы администрации, в том числе в </w:t>
      </w:r>
      <w:r w:rsidRPr="004049D8">
        <w:rPr>
          <w:rFonts w:ascii="Times New Roman" w:hAnsi="Times New Roman" w:cs="Times New Roman"/>
          <w:color w:val="000000"/>
          <w:sz w:val="28"/>
          <w:szCs w:val="28"/>
          <w:shd w:val="clear" w:color="auto" w:fill="FFFFFF"/>
        </w:rPr>
        <w:lastRenderedPageBreak/>
        <w:t>случаях, установленных</w:t>
      </w:r>
      <w:r w:rsidRPr="004049D8">
        <w:rPr>
          <w:rFonts w:ascii="Times New Roman" w:hAnsi="Times New Roman" w:cs="Times New Roman"/>
          <w:color w:val="000000"/>
          <w:sz w:val="28"/>
          <w:szCs w:val="28"/>
        </w:rPr>
        <w:t xml:space="preserve"> Федеральным </w:t>
      </w:r>
      <w:hyperlink r:id="rId36" w:history="1">
        <w:r w:rsidRPr="004049D8">
          <w:rPr>
            <w:rStyle w:val="a3"/>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292F6BCA"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37" w:history="1">
        <w:r w:rsidRPr="004049D8">
          <w:rPr>
            <w:rStyle w:val="a3"/>
            <w:rFonts w:ascii="Times New Roman" w:hAnsi="Times New Roman" w:cs="Times New Roman"/>
            <w:color w:val="000000"/>
            <w:sz w:val="28"/>
            <w:szCs w:val="28"/>
          </w:rPr>
          <w:t>законом</w:t>
        </w:r>
      </w:hyperlink>
      <w:r w:rsidRPr="004049D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14:paraId="1B46FE73" w14:textId="77777777" w:rsidR="0053553C" w:rsidRPr="004049D8" w:rsidRDefault="0053553C" w:rsidP="00D7505E">
      <w:pPr>
        <w:spacing w:line="360" w:lineRule="auto"/>
        <w:ind w:firstLine="567"/>
        <w:jc w:val="both"/>
        <w:rPr>
          <w:color w:val="000000"/>
        </w:rPr>
      </w:pPr>
      <w:r w:rsidRPr="004049D8">
        <w:rPr>
          <w:color w:val="000000"/>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049D8">
        <w:rPr>
          <w:color w:val="000000"/>
          <w:shd w:val="clear" w:color="auto" w:fill="FFFFFF"/>
        </w:rPr>
        <w:t>распоряжением Пра</w:t>
      </w:r>
      <w:r w:rsidR="00AF1BE6">
        <w:rPr>
          <w:color w:val="000000"/>
          <w:shd w:val="clear" w:color="auto" w:fill="FFFFFF"/>
        </w:rPr>
        <w:t xml:space="preserve">вительства Российской Федерации </w:t>
      </w:r>
      <w:r w:rsidRPr="004049D8">
        <w:rPr>
          <w:color w:val="000000"/>
          <w:shd w:val="clear" w:color="auto" w:fill="FFFFFF"/>
        </w:rPr>
        <w:t>от 19.04.2016 № 724-р перечнем</w:t>
      </w:r>
      <w:r w:rsidR="00AF1BE6">
        <w:rPr>
          <w:color w:val="000000"/>
        </w:rPr>
        <w:t xml:space="preserve"> </w:t>
      </w:r>
      <w:r w:rsidRPr="004049D8">
        <w:rPr>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4049D8">
        <w:rPr>
          <w:color w:val="000000"/>
        </w:rPr>
        <w:t xml:space="preserve"> </w:t>
      </w:r>
      <w:hyperlink r:id="rId38" w:history="1">
        <w:r w:rsidRPr="004049D8">
          <w:rPr>
            <w:rStyle w:val="a3"/>
            <w:color w:val="000000"/>
          </w:rPr>
          <w:t>Правилами</w:t>
        </w:r>
      </w:hyperlink>
      <w:r w:rsidRPr="004049D8">
        <w:rPr>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w:t>
      </w:r>
      <w:r w:rsidRPr="004049D8">
        <w:rPr>
          <w:color w:val="000000"/>
        </w:rPr>
        <w:lastRenderedPageBreak/>
        <w:t>межведомственном информационном взаимодействии в рамках осуществления государственного контроля (надзора), муниципального контроля».</w:t>
      </w:r>
    </w:p>
    <w:p w14:paraId="0D9C41FF"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39" w:history="1">
        <w:r w:rsidRPr="004049D8">
          <w:rPr>
            <w:rStyle w:val="a3"/>
            <w:rFonts w:ascii="Times New Roman" w:hAnsi="Times New Roman" w:cs="Times New Roman"/>
            <w:color w:val="000000"/>
            <w:sz w:val="28"/>
            <w:szCs w:val="28"/>
          </w:rPr>
          <w:t>Правилами</w:t>
        </w:r>
      </w:hyperlink>
      <w:r w:rsidRPr="004049D8">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3E9C7A4D"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4.14. </w:t>
      </w:r>
      <w:r w:rsidRPr="004049D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14:paraId="140CAB53" w14:textId="77777777" w:rsidR="0053553C" w:rsidRPr="004049D8" w:rsidRDefault="0053553C" w:rsidP="00D7505E">
      <w:pPr>
        <w:spacing w:line="360" w:lineRule="auto"/>
        <w:ind w:firstLine="567"/>
        <w:jc w:val="both"/>
        <w:rPr>
          <w:color w:val="000000"/>
          <w:shd w:val="clear" w:color="auto" w:fill="FFFFFF"/>
        </w:rPr>
      </w:pPr>
      <w:r w:rsidRPr="004049D8">
        <w:rPr>
          <w:color w:val="000000"/>
        </w:rPr>
        <w:t xml:space="preserve">1) </w:t>
      </w:r>
      <w:r w:rsidRPr="004049D8">
        <w:rPr>
          <w:color w:val="000000"/>
          <w:shd w:val="clear" w:color="auto" w:fill="FFFFFF"/>
        </w:rPr>
        <w:t xml:space="preserve">отсутствие контролируемого лица либо его представителя не препятствует оценке </w:t>
      </w:r>
      <w:r w:rsidRPr="004049D8">
        <w:rPr>
          <w:color w:val="000000"/>
        </w:rPr>
        <w:t xml:space="preserve">должностным лицом, уполномоченным осуществлять муниципальный земельный контроль, </w:t>
      </w:r>
      <w:r w:rsidRPr="004049D8">
        <w:rPr>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45155057" w14:textId="77777777" w:rsidR="0053553C" w:rsidRPr="004049D8" w:rsidRDefault="0053553C" w:rsidP="00D7505E">
      <w:pPr>
        <w:spacing w:line="360" w:lineRule="auto"/>
        <w:ind w:firstLine="567"/>
        <w:jc w:val="both"/>
        <w:rPr>
          <w:color w:val="000000"/>
        </w:rPr>
      </w:pPr>
      <w:r w:rsidRPr="004049D8">
        <w:rPr>
          <w:color w:val="000000"/>
          <w:shd w:val="clear" w:color="auto" w:fill="FFFFFF"/>
        </w:rPr>
        <w:t xml:space="preserve">2) отсутствие признаков </w:t>
      </w:r>
      <w:r w:rsidRPr="004049D8">
        <w:rPr>
          <w:color w:val="000000"/>
        </w:rPr>
        <w:t>явной непосредственной угрозы причинения или фактического причинения вреда (ущерба) охраняемым законом ценностям;</w:t>
      </w:r>
    </w:p>
    <w:p w14:paraId="5DB7F47E" w14:textId="77777777" w:rsidR="0053553C" w:rsidRPr="004049D8" w:rsidRDefault="0053553C" w:rsidP="00D7505E">
      <w:pPr>
        <w:spacing w:line="360" w:lineRule="auto"/>
        <w:ind w:firstLine="567"/>
        <w:jc w:val="both"/>
        <w:rPr>
          <w:color w:val="000000"/>
        </w:rPr>
      </w:pPr>
      <w:r w:rsidRPr="004049D8">
        <w:rPr>
          <w:color w:val="000000"/>
        </w:rPr>
        <w:lastRenderedPageBreak/>
        <w:t>3) имеются уважительные причины для отсутствия контролируемого лица (болезнь</w:t>
      </w:r>
      <w:r w:rsidRPr="004049D8">
        <w:rPr>
          <w:color w:val="000000"/>
          <w:shd w:val="clear" w:color="auto" w:fill="FFFFFF"/>
        </w:rPr>
        <w:t xml:space="preserve"> контролируемого лица</w:t>
      </w:r>
      <w:r w:rsidRPr="004049D8">
        <w:rPr>
          <w:color w:val="000000"/>
        </w:rPr>
        <w:t>, его командировка и т.п.) при проведении</w:t>
      </w:r>
      <w:r w:rsidRPr="004049D8">
        <w:rPr>
          <w:color w:val="000000"/>
          <w:shd w:val="clear" w:color="auto" w:fill="FFFFFF"/>
        </w:rPr>
        <w:t xml:space="preserve"> контрольного мероприятия</w:t>
      </w:r>
      <w:r w:rsidRPr="004049D8">
        <w:rPr>
          <w:color w:val="000000"/>
        </w:rPr>
        <w:t>.</w:t>
      </w:r>
    </w:p>
    <w:p w14:paraId="752B6C46" w14:textId="77777777"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14:paraId="1DE5A5DA" w14:textId="77777777"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0E186FBE" w14:textId="77777777" w:rsidR="0053553C" w:rsidRPr="004049D8" w:rsidRDefault="0053553C" w:rsidP="00D7505E">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A8393CE"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04CA2021"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w:t>
      </w:r>
      <w:r w:rsidRPr="004049D8">
        <w:rPr>
          <w:rFonts w:ascii="Times New Roman" w:hAnsi="Times New Roman" w:cs="Times New Roman"/>
          <w:color w:val="000000"/>
          <w:sz w:val="28"/>
          <w:szCs w:val="28"/>
        </w:rPr>
        <w:lastRenderedPageBreak/>
        <w:t xml:space="preserve">применение администрацией мер, предусмотренных </w:t>
      </w:r>
      <w:hyperlink r:id="rId40" w:history="1">
        <w:r w:rsidRPr="004049D8">
          <w:rPr>
            <w:rStyle w:val="a3"/>
            <w:rFonts w:ascii="Times New Roman" w:hAnsi="Times New Roman" w:cs="Times New Roman"/>
            <w:color w:val="000000"/>
            <w:sz w:val="28"/>
            <w:szCs w:val="28"/>
          </w:rPr>
          <w:t>частью 2 статьи 90</w:t>
        </w:r>
      </w:hyperlink>
      <w:r w:rsidRPr="004049D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14:paraId="593F40BE"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6AA3A00C" w14:textId="77777777" w:rsidR="0053553C" w:rsidRPr="004049D8" w:rsidRDefault="0053553C" w:rsidP="00D7505E">
      <w:pPr>
        <w:spacing w:line="360" w:lineRule="auto"/>
        <w:ind w:firstLine="567"/>
        <w:jc w:val="both"/>
        <w:rPr>
          <w:color w:val="000000"/>
        </w:rPr>
      </w:pPr>
      <w:r w:rsidRPr="004049D8">
        <w:rPr>
          <w:color w:val="000000"/>
        </w:rPr>
        <w:t>Оформление акта производится на месте проведения контрольного мероприятия в день окончания проведения такого мероприятия,</w:t>
      </w:r>
      <w:r w:rsidRPr="004049D8">
        <w:rPr>
          <w:color w:val="000000"/>
          <w:shd w:val="clear" w:color="auto" w:fill="FFFFFF"/>
        </w:rPr>
        <w:t xml:space="preserve"> если иной порядок оформления акта не установлен Правительством Российской Федерации</w:t>
      </w:r>
      <w:r w:rsidRPr="004049D8">
        <w:rPr>
          <w:color w:val="000000"/>
        </w:rPr>
        <w:t>.</w:t>
      </w:r>
    </w:p>
    <w:p w14:paraId="223FE333"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07FBD227"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14:paraId="62B9E59A"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049D8">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w:t>
      </w:r>
      <w:r w:rsidRPr="004049D8">
        <w:rPr>
          <w:rFonts w:ascii="Times New Roman" w:hAnsi="Times New Roman" w:cs="Times New Roman"/>
          <w:color w:val="000000"/>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049D8">
        <w:rPr>
          <w:rFonts w:ascii="Times New Roman" w:hAnsi="Times New Roman" w:cs="Times New Roman"/>
          <w:color w:val="000000"/>
          <w:sz w:val="28"/>
          <w:szCs w:val="28"/>
        </w:rPr>
        <w:t>Единый портал</w:t>
      </w:r>
      <w:r w:rsidRPr="004049D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10AA3112"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049D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049D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14:paraId="6C293722"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04350B04" w14:textId="77777777" w:rsidR="006676C0"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4.21. </w:t>
      </w:r>
      <w:r w:rsidRPr="00603941">
        <w:rPr>
          <w:rFonts w:ascii="Times New Roman" w:hAnsi="Times New Roman" w:cs="Times New Roman"/>
          <w:color w:val="000000"/>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603941">
        <w:rPr>
          <w:rFonts w:ascii="Times New Roman" w:hAnsi="Times New Roman" w:cs="Times New Roman"/>
          <w:color w:val="000000"/>
          <w:sz w:val="28"/>
          <w:szCs w:val="28"/>
          <w:shd w:val="clear" w:color="auto" w:fill="FFFFFF"/>
        </w:rPr>
        <w:t xml:space="preserve">Федерального закона </w:t>
      </w:r>
      <w:r w:rsidRPr="00603941">
        <w:rPr>
          <w:rFonts w:ascii="Times New Roman" w:hAnsi="Times New Roman" w:cs="Times New Roman"/>
          <w:color w:val="000000"/>
          <w:sz w:val="28"/>
          <w:szCs w:val="28"/>
        </w:rPr>
        <w:t xml:space="preserve">от 31.07.2020 № 248-ФЗ «О </w:t>
      </w:r>
      <w:r w:rsidRPr="00603941">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 и разделом 5 настоящего Положения.</w:t>
      </w:r>
    </w:p>
    <w:p w14:paraId="01F44F14"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148A75B4"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14:paraId="1ED24027" w14:textId="77777777" w:rsidR="0053553C" w:rsidRPr="004049D8" w:rsidRDefault="0053553C" w:rsidP="00D7505E">
      <w:pPr>
        <w:pStyle w:val="ConsPlusNormal"/>
        <w:spacing w:line="360" w:lineRule="auto"/>
        <w:ind w:firstLine="567"/>
        <w:jc w:val="both"/>
        <w:rPr>
          <w:rFonts w:ascii="Times New Roman" w:hAnsi="Times New Roman" w:cs="Times New Roman"/>
        </w:rPr>
      </w:pPr>
      <w:bookmarkStart w:id="2" w:name="Par318"/>
      <w:bookmarkEnd w:id="2"/>
      <w:r w:rsidRPr="004049D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02F3E6C6"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61E8DBCC"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3) при выявлении в ходе контрольного мероприятия признаков преступления или административного правонарушения направить </w:t>
      </w:r>
      <w:r w:rsidRPr="004049D8">
        <w:rPr>
          <w:rFonts w:ascii="Times New Roman" w:hAnsi="Times New Roman" w:cs="Times New Roman"/>
          <w:color w:val="000000"/>
          <w:sz w:val="28"/>
          <w:szCs w:val="28"/>
        </w:rPr>
        <w:lastRenderedPageBreak/>
        <w:t>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D44FED9" w14:textId="77777777" w:rsidR="0053553C" w:rsidRPr="004049D8" w:rsidRDefault="0053553C" w:rsidP="00D7505E">
      <w:pPr>
        <w:spacing w:line="360" w:lineRule="auto"/>
        <w:ind w:firstLine="567"/>
        <w:jc w:val="both"/>
        <w:rPr>
          <w:color w:val="000000"/>
        </w:rPr>
      </w:pPr>
      <w:r w:rsidRPr="004049D8">
        <w:rPr>
          <w:color w:val="000000"/>
        </w:rPr>
        <w:t xml:space="preserve">4) </w:t>
      </w:r>
      <w:r w:rsidRPr="004049D8">
        <w:rPr>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049D8">
        <w:rPr>
          <w:color w:val="000000"/>
        </w:rPr>
        <w:t>;</w:t>
      </w:r>
    </w:p>
    <w:p w14:paraId="1AF19E3B"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24FF747" w14:textId="77777777" w:rsidR="0053553C" w:rsidRPr="004049D8" w:rsidRDefault="0053553C" w:rsidP="00D7505E">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4.24. В случае неустранения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14:paraId="10CE4154" w14:textId="77777777" w:rsidR="0053553C" w:rsidRPr="004049D8" w:rsidRDefault="0053553C" w:rsidP="00D7505E">
      <w:pPr>
        <w:spacing w:line="360" w:lineRule="auto"/>
        <w:ind w:firstLine="567"/>
        <w:jc w:val="both"/>
        <w:rPr>
          <w:color w:val="000000"/>
        </w:rPr>
      </w:pPr>
      <w:r w:rsidRPr="004049D8">
        <w:rPr>
          <w:color w:val="000000"/>
        </w:rPr>
        <w:t xml:space="preserve">1) исполнительный орган государственной власти или орган местного самоуправления, предусмотренные </w:t>
      </w:r>
      <w:hyperlink r:id="rId41" w:history="1">
        <w:r w:rsidRPr="004049D8">
          <w:rPr>
            <w:rStyle w:val="a3"/>
            <w:color w:val="000000"/>
          </w:rPr>
          <w:t>статьей 39.2</w:t>
        </w:r>
      </w:hyperlink>
      <w:r w:rsidRPr="004049D8">
        <w:rPr>
          <w:color w:val="000000"/>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4049D8">
        <w:rPr>
          <w:color w:val="000000"/>
          <w:shd w:val="clear" w:color="auto" w:fill="FFFFFF"/>
        </w:rPr>
        <w:t>Федерального закона от 25.10.2001 № 137-ФЗ «О введении в действие Земельного кодекса Российской Федерации»)</w:t>
      </w:r>
      <w:r w:rsidRPr="004049D8">
        <w:rPr>
          <w:color w:val="000000"/>
        </w:rPr>
        <w:t xml:space="preserve">, в </w:t>
      </w:r>
      <w:r w:rsidRPr="004049D8">
        <w:rPr>
          <w:color w:val="000000"/>
        </w:rPr>
        <w:lastRenderedPageBreak/>
        <w:t>отношении земельных участков (земель), находящихся в государственной или муниципальной собственности;</w:t>
      </w:r>
    </w:p>
    <w:p w14:paraId="53ACE185"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14:paraId="2A549963" w14:textId="77777777" w:rsidR="0053553C" w:rsidRPr="004049D8" w:rsidRDefault="006F7AB4" w:rsidP="00D7505E">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4.25. Уполномоченные д</w:t>
      </w:r>
      <w:r w:rsidR="0053553C" w:rsidRPr="004049D8">
        <w:rPr>
          <w:rFonts w:ascii="Times New Roman" w:hAnsi="Times New Roman" w:cs="Times New Roman"/>
          <w:color w:val="000000"/>
          <w:sz w:val="28"/>
          <w:szCs w:val="28"/>
        </w:rPr>
        <w:t>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органами местного самоуправления, правоохранительными органами, организациями и гражданами.</w:t>
      </w:r>
    </w:p>
    <w:p w14:paraId="0A8D3E4A" w14:textId="77777777" w:rsidR="0053553C" w:rsidRPr="004049D8" w:rsidRDefault="0053553C" w:rsidP="00D7505E">
      <w:pPr>
        <w:spacing w:line="360" w:lineRule="auto"/>
        <w:ind w:firstLine="567"/>
        <w:jc w:val="both"/>
      </w:pPr>
      <w:r w:rsidRPr="004049D8">
        <w:rPr>
          <w:color w:val="000000"/>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14:paraId="679B4FC2" w14:textId="77777777" w:rsidR="0053553C" w:rsidRPr="004049D8" w:rsidRDefault="0053553C" w:rsidP="00D7505E">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color w:val="000000"/>
          <w:sz w:val="28"/>
          <w:szCs w:val="28"/>
        </w:rPr>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w:t>
      </w:r>
      <w:r w:rsidRPr="004049D8">
        <w:rPr>
          <w:rFonts w:ascii="Times New Roman" w:hAnsi="Times New Roman" w:cs="Times New Roman"/>
          <w:color w:val="000000"/>
          <w:sz w:val="28"/>
          <w:szCs w:val="28"/>
        </w:rPr>
        <w:lastRenderedPageBreak/>
        <w:t>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14:paraId="4C4FAC21" w14:textId="77777777" w:rsidR="0053553C" w:rsidRPr="004049D8" w:rsidRDefault="0053553C" w:rsidP="002567DF">
      <w:pPr>
        <w:pStyle w:val="ConsPlusNormal"/>
        <w:spacing w:line="360" w:lineRule="auto"/>
        <w:ind w:firstLine="709"/>
        <w:jc w:val="both"/>
        <w:rPr>
          <w:rFonts w:ascii="Times New Roman" w:hAnsi="Times New Roman" w:cs="Times New Roman"/>
          <w:color w:val="000000"/>
          <w:sz w:val="28"/>
          <w:szCs w:val="28"/>
        </w:rPr>
      </w:pPr>
    </w:p>
    <w:p w14:paraId="278B41FC" w14:textId="77777777" w:rsidR="006676C0" w:rsidRPr="004049D8" w:rsidRDefault="0053553C" w:rsidP="002567DF">
      <w:pPr>
        <w:pStyle w:val="ConsPlusNormal"/>
        <w:ind w:firstLine="0"/>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r w:rsidR="006676C0">
        <w:rPr>
          <w:rStyle w:val="ac"/>
          <w:rFonts w:ascii="Times New Roman" w:hAnsi="Times New Roman" w:cs="Times New Roman"/>
          <w:b/>
          <w:bCs/>
          <w:color w:val="000000"/>
          <w:sz w:val="28"/>
          <w:szCs w:val="28"/>
        </w:rPr>
        <w:endnoteReference w:id="1"/>
      </w:r>
    </w:p>
    <w:p w14:paraId="246F2BC7" w14:textId="77777777" w:rsidR="0053553C" w:rsidRPr="004049D8" w:rsidRDefault="0053553C" w:rsidP="002567DF">
      <w:pPr>
        <w:pStyle w:val="ConsPlusNormal"/>
        <w:ind w:firstLine="0"/>
        <w:jc w:val="center"/>
        <w:rPr>
          <w:rFonts w:ascii="Times New Roman" w:hAnsi="Times New Roman" w:cs="Times New Roman"/>
          <w:b/>
          <w:bCs/>
          <w:color w:val="000000"/>
          <w:sz w:val="28"/>
          <w:szCs w:val="28"/>
        </w:rPr>
      </w:pPr>
    </w:p>
    <w:p w14:paraId="57EF32DB"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0E7ED2EE" w14:textId="77777777"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326E9FFF"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1) решений о проведении контрольных мероприятий;</w:t>
      </w:r>
    </w:p>
    <w:p w14:paraId="58FCC191"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14:paraId="739ABFE6" w14:textId="77777777"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14:paraId="12C0CDCC" w14:textId="77777777" w:rsidR="0053553C" w:rsidRPr="004049D8" w:rsidRDefault="0053553C" w:rsidP="00C420E2">
      <w:pPr>
        <w:spacing w:line="360" w:lineRule="auto"/>
        <w:ind w:firstLine="567"/>
        <w:jc w:val="both"/>
        <w:rPr>
          <w:color w:val="000000"/>
        </w:rPr>
      </w:pPr>
      <w:r w:rsidRPr="004049D8">
        <w:rPr>
          <w:color w:val="000000"/>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049D8">
        <w:rPr>
          <w:color w:val="000000"/>
          <w:shd w:val="clear" w:color="auto" w:fill="FFFFFF"/>
        </w:rPr>
        <w:t xml:space="preserve"> и (или) регионального портала государственных и муниципальных услуг</w:t>
      </w:r>
      <w:r w:rsidRPr="004049D8">
        <w:rPr>
          <w:color w:val="000000"/>
        </w:rPr>
        <w:t>.</w:t>
      </w:r>
    </w:p>
    <w:p w14:paraId="09A3CCAD" w14:textId="77777777" w:rsidR="0053553C" w:rsidRDefault="0053553C" w:rsidP="00C420E2">
      <w:pPr>
        <w:pStyle w:val="s1"/>
        <w:spacing w:line="360" w:lineRule="auto"/>
        <w:ind w:firstLine="567"/>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w:t>
      </w:r>
      <w:r w:rsidRPr="004049D8">
        <w:rPr>
          <w:rFonts w:ascii="Times New Roman" w:hAnsi="Times New Roman" w:cs="Times New Roman"/>
          <w:color w:val="000000"/>
          <w:sz w:val="28"/>
          <w:szCs w:val="28"/>
        </w:rPr>
        <w:lastRenderedPageBreak/>
        <w:t xml:space="preserve">контролируемым лицом на личном приеме главы </w:t>
      </w:r>
      <w:r w:rsidR="00AF1BE6" w:rsidRPr="00750564">
        <w:rPr>
          <w:rFonts w:ascii="Times New Roman" w:hAnsi="Times New Roman" w:cs="Times New Roman"/>
          <w:iCs/>
          <w:color w:val="000000"/>
          <w:sz w:val="28"/>
          <w:szCs w:val="28"/>
        </w:rPr>
        <w:t>Партизанского городского округа</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с предварительным информированием о наличии в</w:t>
      </w:r>
      <w:r w:rsidRPr="004049D8">
        <w:rPr>
          <w:rFonts w:ascii="Times New Roman" w:hAnsi="Times New Roman" w:cs="Times New Roman"/>
          <w:i/>
          <w:iCs/>
          <w:color w:val="000000"/>
          <w:sz w:val="24"/>
          <w:szCs w:val="24"/>
        </w:rPr>
        <w:t xml:space="preserve"> </w:t>
      </w:r>
      <w:r w:rsidRPr="004049D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14:paraId="6BEFB9D9" w14:textId="77777777" w:rsidR="00D7505E" w:rsidRPr="00D7505E" w:rsidRDefault="00D7505E" w:rsidP="00C420E2">
      <w:pPr>
        <w:spacing w:line="360" w:lineRule="auto"/>
        <w:ind w:firstLine="567"/>
        <w:jc w:val="both"/>
      </w:pPr>
      <w:r w:rsidRPr="00D7505E">
        <w:t>Жалоба может содержать ходатайство о приостановлении исполнения обжалуемого решения контрольного (надзорного) органа. Уполномоченный на рассмотрение жалобы орган в срок не позднее двух рабочих дней со дня регистрации жалобы принимает решение:</w:t>
      </w:r>
    </w:p>
    <w:p w14:paraId="66B9B217" w14:textId="77777777" w:rsidR="00D7505E" w:rsidRPr="00D7505E" w:rsidRDefault="00D7505E" w:rsidP="00C420E2">
      <w:pPr>
        <w:spacing w:line="360" w:lineRule="auto"/>
        <w:ind w:firstLine="567"/>
        <w:jc w:val="both"/>
      </w:pPr>
      <w:r w:rsidRPr="00D7505E">
        <w:t>1) о приостановлении исполнения обжалуемого решения контрольного (надзорного) органа;</w:t>
      </w:r>
    </w:p>
    <w:p w14:paraId="7CF20AB9" w14:textId="77777777" w:rsidR="00D7505E" w:rsidRPr="00D7505E" w:rsidRDefault="00D7505E" w:rsidP="00C420E2">
      <w:pPr>
        <w:pStyle w:val="s1"/>
        <w:spacing w:line="360" w:lineRule="auto"/>
        <w:ind w:firstLine="567"/>
        <w:rPr>
          <w:rFonts w:ascii="Times New Roman" w:hAnsi="Times New Roman" w:cs="Times New Roman"/>
          <w:color w:val="000000"/>
          <w:sz w:val="28"/>
          <w:szCs w:val="28"/>
        </w:rPr>
      </w:pPr>
      <w:r w:rsidRPr="00D7505E">
        <w:rPr>
          <w:rFonts w:ascii="Times New Roman" w:hAnsi="Times New Roman" w:cs="Times New Roman"/>
          <w:sz w:val="28"/>
          <w:szCs w:val="28"/>
        </w:rPr>
        <w:t>2) об отказе в приостановлении исполнения обжалуемого решения контрольного (надзорного) органа.</w:t>
      </w:r>
    </w:p>
    <w:p w14:paraId="6C924A66"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00AF1BE6" w:rsidRPr="00750564">
        <w:rPr>
          <w:rFonts w:ascii="Times New Roman" w:hAnsi="Times New Roman" w:cs="Times New Roman"/>
          <w:iCs/>
          <w:color w:val="000000"/>
          <w:sz w:val="28"/>
          <w:szCs w:val="28"/>
        </w:rPr>
        <w:t>Партизанского городского округа</w:t>
      </w:r>
      <w:r w:rsidRPr="00AF1BE6">
        <w:rPr>
          <w:rFonts w:ascii="Times New Roman" w:hAnsi="Times New Roman" w:cs="Times New Roman"/>
          <w:color w:val="000000"/>
          <w:sz w:val="24"/>
          <w:szCs w:val="24"/>
        </w:rPr>
        <w:t xml:space="preserve"> </w:t>
      </w:r>
      <w:r w:rsidR="006F7AB4">
        <w:rPr>
          <w:rFonts w:ascii="Times New Roman" w:hAnsi="Times New Roman" w:cs="Times New Roman"/>
          <w:color w:val="000000"/>
          <w:sz w:val="24"/>
          <w:szCs w:val="24"/>
        </w:rPr>
        <w:t>.</w:t>
      </w:r>
    </w:p>
    <w:p w14:paraId="433D1A2C"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1A21F236"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14:paraId="2355CE7F"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2DDF9F8D" w14:textId="77777777" w:rsidR="0053553C" w:rsidRPr="004049D8" w:rsidRDefault="0053553C"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6F8ADA6" w14:textId="77777777" w:rsidR="0053553C" w:rsidRPr="004049D8"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w:t>
      </w:r>
      <w:r w:rsidRPr="00603941">
        <w:rPr>
          <w:rFonts w:ascii="Times New Roman" w:hAnsi="Times New Roman" w:cs="Times New Roman"/>
          <w:color w:val="000000"/>
          <w:sz w:val="28"/>
          <w:szCs w:val="28"/>
        </w:rPr>
        <w:t>в течение</w:t>
      </w:r>
      <w:r w:rsidRPr="00463EDF">
        <w:rPr>
          <w:rFonts w:ascii="Times New Roman" w:hAnsi="Times New Roman" w:cs="Times New Roman"/>
          <w:color w:val="000000"/>
          <w:sz w:val="28"/>
          <w:szCs w:val="28"/>
        </w:rPr>
        <w:t xml:space="preserve"> 20 рабочих дней</w:t>
      </w:r>
      <w:r w:rsidRPr="004049D8">
        <w:rPr>
          <w:rFonts w:ascii="Times New Roman" w:hAnsi="Times New Roman" w:cs="Times New Roman"/>
          <w:color w:val="000000"/>
          <w:sz w:val="28"/>
          <w:szCs w:val="28"/>
        </w:rPr>
        <w:t xml:space="preserve"> со дня ее регистрации. </w:t>
      </w:r>
    </w:p>
    <w:p w14:paraId="3D2AB9CF" w14:textId="77777777" w:rsidR="0053553C" w:rsidRDefault="0053553C"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lastRenderedPageBreak/>
        <w:t xml:space="preserve">В случае если для ее рассмотрения требуется получение сведений, имеющихся в распоряжении иных органов, срок рассмотрения жалобы может быть </w:t>
      </w:r>
      <w:r w:rsidRPr="00603941">
        <w:rPr>
          <w:rFonts w:ascii="Times New Roman" w:hAnsi="Times New Roman" w:cs="Times New Roman"/>
          <w:color w:val="000000"/>
          <w:sz w:val="28"/>
          <w:szCs w:val="28"/>
        </w:rPr>
        <w:t xml:space="preserve">продлен главой (заместителем главы) </w:t>
      </w:r>
      <w:r w:rsidR="00AF1BE6" w:rsidRPr="00750564">
        <w:rPr>
          <w:rFonts w:ascii="Times New Roman" w:hAnsi="Times New Roman" w:cs="Times New Roman"/>
          <w:iCs/>
          <w:color w:val="000000"/>
          <w:sz w:val="28"/>
          <w:szCs w:val="28"/>
        </w:rPr>
        <w:t>Партизанского городского округа</w:t>
      </w:r>
      <w:r w:rsidRPr="00603941">
        <w:rPr>
          <w:rFonts w:ascii="Times New Roman" w:hAnsi="Times New Roman" w:cs="Times New Roman"/>
          <w:color w:val="000000"/>
          <w:sz w:val="28"/>
          <w:szCs w:val="28"/>
        </w:rPr>
        <w:t xml:space="preserve"> не</w:t>
      </w:r>
      <w:r w:rsidRPr="004049D8">
        <w:rPr>
          <w:rFonts w:ascii="Times New Roman" w:hAnsi="Times New Roman" w:cs="Times New Roman"/>
          <w:color w:val="000000"/>
          <w:sz w:val="28"/>
          <w:szCs w:val="28"/>
        </w:rPr>
        <w:t xml:space="preserve"> более чем на 20 рабочих дней.</w:t>
      </w:r>
    </w:p>
    <w:p w14:paraId="31276544" w14:textId="77777777" w:rsidR="00F07E00" w:rsidRDefault="00F07E00" w:rsidP="00C420E2">
      <w:pPr>
        <w:pStyle w:val="ConsPlusNormal"/>
        <w:spacing w:line="360" w:lineRule="auto"/>
        <w:ind w:firstLine="567"/>
        <w:jc w:val="both"/>
        <w:rPr>
          <w:rFonts w:ascii="Times New Roman" w:hAnsi="Times New Roman" w:cs="Times New Roman"/>
          <w:color w:val="000000"/>
          <w:sz w:val="28"/>
          <w:szCs w:val="28"/>
        </w:rPr>
      </w:pPr>
    </w:p>
    <w:p w14:paraId="2B270175" w14:textId="77777777" w:rsidR="00C420E2" w:rsidRDefault="00C420E2" w:rsidP="002567DF">
      <w:pPr>
        <w:pStyle w:val="1"/>
        <w:jc w:val="center"/>
        <w:rPr>
          <w:rFonts w:ascii="Times New Roman" w:hAnsi="Times New Roman" w:cs="Times New Roman"/>
          <w:b/>
          <w:bCs/>
          <w:color w:val="000000"/>
          <w:sz w:val="28"/>
          <w:szCs w:val="28"/>
        </w:rPr>
      </w:pPr>
    </w:p>
    <w:p w14:paraId="126FB561" w14:textId="77777777" w:rsidR="0053553C" w:rsidRPr="004049D8" w:rsidRDefault="0053553C" w:rsidP="002567DF">
      <w:pPr>
        <w:pStyle w:val="1"/>
        <w:jc w:val="center"/>
        <w:rPr>
          <w:rFonts w:ascii="Times New Roman" w:hAnsi="Times New Roman" w:cs="Times New Roman"/>
          <w:b/>
          <w:bCs/>
          <w:color w:val="000000"/>
          <w:sz w:val="28"/>
          <w:szCs w:val="28"/>
        </w:rPr>
      </w:pPr>
      <w:r w:rsidRPr="004049D8">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14:paraId="628E15D7" w14:textId="77777777" w:rsidR="0053553C" w:rsidRPr="004049D8" w:rsidRDefault="0053553C" w:rsidP="002567DF">
      <w:pPr>
        <w:pStyle w:val="1"/>
        <w:jc w:val="center"/>
        <w:rPr>
          <w:rFonts w:ascii="Times New Roman" w:hAnsi="Times New Roman" w:cs="Times New Roman"/>
          <w:b/>
          <w:bCs/>
          <w:color w:val="000000"/>
          <w:sz w:val="28"/>
          <w:szCs w:val="28"/>
        </w:rPr>
      </w:pPr>
    </w:p>
    <w:p w14:paraId="7FE8BD81" w14:textId="77777777" w:rsidR="006F7AB4" w:rsidRPr="008038EB" w:rsidRDefault="0053553C" w:rsidP="00C420E2">
      <w:pPr>
        <w:pStyle w:val="1"/>
        <w:spacing w:line="360" w:lineRule="auto"/>
        <w:ind w:firstLine="567"/>
        <w:jc w:val="both"/>
        <w:rPr>
          <w:rFonts w:ascii="Times New Roman" w:hAnsi="Times New Roman" w:cs="Times New Roman"/>
          <w:sz w:val="28"/>
          <w:szCs w:val="28"/>
        </w:rPr>
      </w:pPr>
      <w:r w:rsidRPr="004049D8">
        <w:rPr>
          <w:rFonts w:ascii="Times New Roman" w:hAnsi="Times New Roman" w:cs="Times New Roman"/>
          <w:color w:val="000000"/>
          <w:sz w:val="28"/>
          <w:szCs w:val="28"/>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14:paraId="1EBB0D5A" w14:textId="77777777" w:rsidR="006F7AB4" w:rsidRDefault="006F7AB4" w:rsidP="00DF650B">
      <w:pPr>
        <w:pStyle w:val="1"/>
        <w:spacing w:line="360" w:lineRule="auto"/>
        <w:ind w:firstLine="709"/>
        <w:jc w:val="both"/>
        <w:rPr>
          <w:rFonts w:ascii="Times New Roman" w:hAnsi="Times New Roman" w:cs="Times New Roman"/>
          <w:color w:val="000000"/>
        </w:rPr>
      </w:pPr>
    </w:p>
    <w:p w14:paraId="08FC098B" w14:textId="77777777" w:rsidR="008038EB" w:rsidRDefault="008038EB" w:rsidP="008038EB">
      <w:pPr>
        <w:pStyle w:val="1"/>
        <w:spacing w:line="360" w:lineRule="auto"/>
        <w:jc w:val="both"/>
        <w:rPr>
          <w:rFonts w:ascii="Times New Roman" w:hAnsi="Times New Roman" w:cs="Times New Roman"/>
          <w:color w:val="000000"/>
        </w:rPr>
      </w:pPr>
    </w:p>
    <w:p w14:paraId="4806D6CA" w14:textId="77777777" w:rsidR="008038EB" w:rsidRDefault="008038EB" w:rsidP="008038EB">
      <w:pPr>
        <w:pStyle w:val="1"/>
        <w:spacing w:line="360" w:lineRule="auto"/>
        <w:jc w:val="both"/>
        <w:rPr>
          <w:rFonts w:ascii="Times New Roman" w:hAnsi="Times New Roman" w:cs="Times New Roman"/>
          <w:color w:val="000000"/>
        </w:rPr>
      </w:pPr>
    </w:p>
    <w:p w14:paraId="496ACD30" w14:textId="77777777" w:rsidR="006F7AB4" w:rsidRDefault="006F7AB4" w:rsidP="00DF650B">
      <w:pPr>
        <w:pStyle w:val="1"/>
        <w:spacing w:line="360" w:lineRule="auto"/>
        <w:ind w:firstLine="709"/>
        <w:jc w:val="both"/>
        <w:rPr>
          <w:rFonts w:ascii="Times New Roman" w:hAnsi="Times New Roman" w:cs="Times New Roman"/>
          <w:color w:val="000000"/>
        </w:rPr>
      </w:pPr>
    </w:p>
    <w:p w14:paraId="214E810F" w14:textId="77777777" w:rsidR="00C420E2" w:rsidRDefault="00C420E2" w:rsidP="00DF650B">
      <w:pPr>
        <w:pStyle w:val="1"/>
        <w:spacing w:line="360" w:lineRule="auto"/>
        <w:ind w:firstLine="709"/>
        <w:jc w:val="both"/>
        <w:rPr>
          <w:rFonts w:ascii="Times New Roman" w:hAnsi="Times New Roman" w:cs="Times New Roman"/>
          <w:color w:val="000000"/>
        </w:rPr>
      </w:pPr>
    </w:p>
    <w:p w14:paraId="5BB9CF06" w14:textId="77777777" w:rsidR="00C420E2" w:rsidRDefault="00C420E2" w:rsidP="00DF650B">
      <w:pPr>
        <w:pStyle w:val="1"/>
        <w:spacing w:line="360" w:lineRule="auto"/>
        <w:ind w:firstLine="709"/>
        <w:jc w:val="both"/>
        <w:rPr>
          <w:rFonts w:ascii="Times New Roman" w:hAnsi="Times New Roman" w:cs="Times New Roman"/>
          <w:color w:val="000000"/>
        </w:rPr>
      </w:pPr>
    </w:p>
    <w:p w14:paraId="02480A53" w14:textId="77777777" w:rsidR="00C420E2" w:rsidRDefault="00C420E2" w:rsidP="00DF650B">
      <w:pPr>
        <w:pStyle w:val="1"/>
        <w:spacing w:line="360" w:lineRule="auto"/>
        <w:ind w:firstLine="709"/>
        <w:jc w:val="both"/>
        <w:rPr>
          <w:rFonts w:ascii="Times New Roman" w:hAnsi="Times New Roman" w:cs="Times New Roman"/>
          <w:color w:val="000000"/>
        </w:rPr>
      </w:pPr>
    </w:p>
    <w:p w14:paraId="20C0D045" w14:textId="77777777" w:rsidR="00C420E2" w:rsidRDefault="00C420E2" w:rsidP="00DF650B">
      <w:pPr>
        <w:pStyle w:val="1"/>
        <w:spacing w:line="360" w:lineRule="auto"/>
        <w:ind w:firstLine="709"/>
        <w:jc w:val="both"/>
        <w:rPr>
          <w:rFonts w:ascii="Times New Roman" w:hAnsi="Times New Roman" w:cs="Times New Roman"/>
          <w:color w:val="000000"/>
        </w:rPr>
      </w:pPr>
    </w:p>
    <w:p w14:paraId="2002B0CD" w14:textId="77777777" w:rsidR="00C420E2" w:rsidRDefault="00C420E2" w:rsidP="00DF650B">
      <w:pPr>
        <w:pStyle w:val="1"/>
        <w:spacing w:line="360" w:lineRule="auto"/>
        <w:ind w:firstLine="709"/>
        <w:jc w:val="both"/>
        <w:rPr>
          <w:rFonts w:ascii="Times New Roman" w:hAnsi="Times New Roman" w:cs="Times New Roman"/>
          <w:color w:val="000000"/>
        </w:rPr>
      </w:pPr>
    </w:p>
    <w:p w14:paraId="224568C3" w14:textId="77777777" w:rsidR="00C420E2" w:rsidRDefault="00C420E2" w:rsidP="00DF650B">
      <w:pPr>
        <w:pStyle w:val="1"/>
        <w:spacing w:line="360" w:lineRule="auto"/>
        <w:ind w:firstLine="709"/>
        <w:jc w:val="both"/>
        <w:rPr>
          <w:rFonts w:ascii="Times New Roman" w:hAnsi="Times New Roman" w:cs="Times New Roman"/>
          <w:color w:val="000000"/>
        </w:rPr>
      </w:pPr>
    </w:p>
    <w:p w14:paraId="5BD0D4D5" w14:textId="77777777" w:rsidR="00C420E2" w:rsidRDefault="00C420E2" w:rsidP="00DF650B">
      <w:pPr>
        <w:pStyle w:val="1"/>
        <w:spacing w:line="360" w:lineRule="auto"/>
        <w:ind w:firstLine="709"/>
        <w:jc w:val="both"/>
        <w:rPr>
          <w:rFonts w:ascii="Times New Roman" w:hAnsi="Times New Roman" w:cs="Times New Roman"/>
          <w:color w:val="000000"/>
        </w:rPr>
      </w:pPr>
    </w:p>
    <w:p w14:paraId="7581E0F8" w14:textId="77777777" w:rsidR="00C420E2" w:rsidRDefault="00C420E2" w:rsidP="00DF650B">
      <w:pPr>
        <w:pStyle w:val="1"/>
        <w:spacing w:line="360" w:lineRule="auto"/>
        <w:ind w:firstLine="709"/>
        <w:jc w:val="both"/>
        <w:rPr>
          <w:rFonts w:ascii="Times New Roman" w:hAnsi="Times New Roman" w:cs="Times New Roman"/>
          <w:color w:val="000000"/>
        </w:rPr>
      </w:pPr>
    </w:p>
    <w:p w14:paraId="12A07206" w14:textId="77777777" w:rsidR="00C420E2" w:rsidRDefault="00C420E2" w:rsidP="00DF650B">
      <w:pPr>
        <w:pStyle w:val="1"/>
        <w:spacing w:line="360" w:lineRule="auto"/>
        <w:ind w:firstLine="709"/>
        <w:jc w:val="both"/>
        <w:rPr>
          <w:rFonts w:ascii="Times New Roman" w:hAnsi="Times New Roman" w:cs="Times New Roman"/>
          <w:color w:val="000000"/>
        </w:rPr>
      </w:pPr>
    </w:p>
    <w:p w14:paraId="30430142" w14:textId="77777777" w:rsidR="003951E4" w:rsidRDefault="003951E4" w:rsidP="00DF650B">
      <w:pPr>
        <w:pStyle w:val="1"/>
        <w:spacing w:line="360" w:lineRule="auto"/>
        <w:ind w:firstLine="709"/>
        <w:jc w:val="both"/>
        <w:rPr>
          <w:rFonts w:ascii="Times New Roman" w:hAnsi="Times New Roman" w:cs="Times New Roman"/>
          <w:color w:val="000000"/>
        </w:rPr>
      </w:pPr>
    </w:p>
    <w:p w14:paraId="159419D8" w14:textId="77777777" w:rsidR="003951E4" w:rsidRDefault="003951E4" w:rsidP="00DF650B">
      <w:pPr>
        <w:pStyle w:val="1"/>
        <w:spacing w:line="360" w:lineRule="auto"/>
        <w:ind w:firstLine="709"/>
        <w:jc w:val="both"/>
        <w:rPr>
          <w:rFonts w:ascii="Times New Roman" w:hAnsi="Times New Roman" w:cs="Times New Roman"/>
          <w:color w:val="000000"/>
        </w:rPr>
      </w:pPr>
    </w:p>
    <w:p w14:paraId="6DB03747" w14:textId="77777777" w:rsidR="003951E4" w:rsidRDefault="003951E4" w:rsidP="00DF650B">
      <w:pPr>
        <w:pStyle w:val="1"/>
        <w:spacing w:line="360" w:lineRule="auto"/>
        <w:ind w:firstLine="709"/>
        <w:jc w:val="both"/>
        <w:rPr>
          <w:rFonts w:ascii="Times New Roman" w:hAnsi="Times New Roman" w:cs="Times New Roman"/>
          <w:color w:val="000000"/>
        </w:rPr>
      </w:pPr>
    </w:p>
    <w:p w14:paraId="1C458765" w14:textId="77777777" w:rsidR="003951E4" w:rsidRDefault="003951E4" w:rsidP="00DF650B">
      <w:pPr>
        <w:pStyle w:val="1"/>
        <w:spacing w:line="360" w:lineRule="auto"/>
        <w:ind w:firstLine="709"/>
        <w:jc w:val="both"/>
        <w:rPr>
          <w:rFonts w:ascii="Times New Roman" w:hAnsi="Times New Roman" w:cs="Times New Roman"/>
          <w:color w:val="000000"/>
        </w:rPr>
      </w:pPr>
    </w:p>
    <w:p w14:paraId="3267F70C" w14:textId="77777777" w:rsidR="003951E4" w:rsidRDefault="003951E4" w:rsidP="00DF650B">
      <w:pPr>
        <w:pStyle w:val="1"/>
        <w:spacing w:line="360" w:lineRule="auto"/>
        <w:ind w:firstLine="709"/>
        <w:jc w:val="both"/>
        <w:rPr>
          <w:rFonts w:ascii="Times New Roman" w:hAnsi="Times New Roman" w:cs="Times New Roman"/>
          <w:color w:val="000000"/>
        </w:rPr>
      </w:pPr>
    </w:p>
    <w:p w14:paraId="597D5A87" w14:textId="77777777" w:rsidR="003951E4" w:rsidRDefault="003951E4" w:rsidP="00DF650B">
      <w:pPr>
        <w:pStyle w:val="1"/>
        <w:spacing w:line="360" w:lineRule="auto"/>
        <w:ind w:firstLine="709"/>
        <w:jc w:val="both"/>
        <w:rPr>
          <w:rFonts w:ascii="Times New Roman" w:hAnsi="Times New Roman" w:cs="Times New Roman"/>
          <w:color w:val="000000"/>
        </w:rPr>
      </w:pPr>
    </w:p>
    <w:p w14:paraId="3906DEB6" w14:textId="77777777" w:rsidR="003951E4" w:rsidRDefault="003951E4" w:rsidP="00DF650B">
      <w:pPr>
        <w:pStyle w:val="1"/>
        <w:spacing w:line="360" w:lineRule="auto"/>
        <w:ind w:firstLine="709"/>
        <w:jc w:val="both"/>
        <w:rPr>
          <w:rFonts w:ascii="Times New Roman" w:hAnsi="Times New Roman" w:cs="Times New Roman"/>
          <w:color w:val="000000"/>
        </w:rPr>
      </w:pPr>
    </w:p>
    <w:p w14:paraId="579AB4A6" w14:textId="77777777" w:rsidR="003951E4" w:rsidRDefault="003951E4" w:rsidP="00DF650B">
      <w:pPr>
        <w:pStyle w:val="1"/>
        <w:spacing w:line="360" w:lineRule="auto"/>
        <w:ind w:firstLine="709"/>
        <w:jc w:val="both"/>
        <w:rPr>
          <w:rFonts w:ascii="Times New Roman" w:hAnsi="Times New Roman" w:cs="Times New Roman"/>
          <w:color w:val="000000"/>
        </w:rPr>
      </w:pPr>
    </w:p>
    <w:p w14:paraId="6511178C" w14:textId="77777777" w:rsidR="003951E4" w:rsidRDefault="003951E4" w:rsidP="00DF650B">
      <w:pPr>
        <w:pStyle w:val="1"/>
        <w:spacing w:line="360" w:lineRule="auto"/>
        <w:ind w:firstLine="709"/>
        <w:jc w:val="both"/>
        <w:rPr>
          <w:rFonts w:ascii="Times New Roman" w:hAnsi="Times New Roman" w:cs="Times New Roman"/>
          <w:color w:val="000000"/>
        </w:rPr>
      </w:pPr>
    </w:p>
    <w:p w14:paraId="5BC14E7E" w14:textId="77777777" w:rsidR="003951E4" w:rsidRDefault="003951E4" w:rsidP="00DF650B">
      <w:pPr>
        <w:pStyle w:val="1"/>
        <w:spacing w:line="360" w:lineRule="auto"/>
        <w:ind w:firstLine="709"/>
        <w:jc w:val="both"/>
        <w:rPr>
          <w:rFonts w:ascii="Times New Roman" w:hAnsi="Times New Roman" w:cs="Times New Roman"/>
          <w:color w:val="000000"/>
        </w:rPr>
      </w:pPr>
    </w:p>
    <w:p w14:paraId="21ED228C" w14:textId="77777777" w:rsidR="00C420E2" w:rsidRDefault="00C420E2" w:rsidP="00DF650B">
      <w:pPr>
        <w:pStyle w:val="1"/>
        <w:spacing w:line="360" w:lineRule="auto"/>
        <w:ind w:firstLine="709"/>
        <w:jc w:val="both"/>
        <w:rPr>
          <w:rFonts w:ascii="Times New Roman" w:hAnsi="Times New Roman" w:cs="Times New Roman"/>
          <w:color w:val="000000"/>
        </w:rPr>
      </w:pPr>
    </w:p>
    <w:p w14:paraId="2153287B" w14:textId="77777777" w:rsidR="00C420E2" w:rsidRDefault="00C420E2" w:rsidP="00DF650B">
      <w:pPr>
        <w:pStyle w:val="1"/>
        <w:spacing w:line="360" w:lineRule="auto"/>
        <w:ind w:firstLine="709"/>
        <w:jc w:val="both"/>
        <w:rPr>
          <w:rFonts w:ascii="Times New Roman" w:hAnsi="Times New Roman" w:cs="Times New Roman"/>
          <w:color w:val="000000"/>
        </w:rPr>
      </w:pPr>
    </w:p>
    <w:p w14:paraId="0E44C570" w14:textId="77777777" w:rsidR="00C420E2" w:rsidRDefault="00C420E2" w:rsidP="00DF650B">
      <w:pPr>
        <w:pStyle w:val="1"/>
        <w:spacing w:line="360" w:lineRule="auto"/>
        <w:ind w:firstLine="709"/>
        <w:jc w:val="both"/>
        <w:rPr>
          <w:rFonts w:ascii="Times New Roman" w:hAnsi="Times New Roman" w:cs="Times New Roman"/>
          <w:color w:val="000000"/>
        </w:rPr>
      </w:pPr>
    </w:p>
    <w:p w14:paraId="7F57097D" w14:textId="77777777" w:rsidR="00C420E2" w:rsidRDefault="00C420E2" w:rsidP="00DF650B">
      <w:pPr>
        <w:pStyle w:val="1"/>
        <w:spacing w:line="360" w:lineRule="auto"/>
        <w:ind w:firstLine="709"/>
        <w:jc w:val="both"/>
        <w:rPr>
          <w:rFonts w:ascii="Times New Roman" w:hAnsi="Times New Roman" w:cs="Times New Roman"/>
          <w:color w:val="000000"/>
        </w:rPr>
      </w:pPr>
    </w:p>
    <w:p w14:paraId="67058EF5" w14:textId="77777777" w:rsidR="00F07E00" w:rsidRDefault="00F07E00" w:rsidP="00DF650B">
      <w:pPr>
        <w:pStyle w:val="1"/>
        <w:spacing w:line="360" w:lineRule="auto"/>
        <w:ind w:firstLine="709"/>
        <w:jc w:val="both"/>
        <w:rPr>
          <w:rFonts w:ascii="Times New Roman" w:hAnsi="Times New Roman" w:cs="Times New Roman"/>
          <w:color w:val="000000"/>
        </w:rPr>
      </w:pPr>
    </w:p>
    <w:p w14:paraId="4B89870C" w14:textId="77777777" w:rsidR="00F07E00" w:rsidRDefault="00F07E00" w:rsidP="00DF650B">
      <w:pPr>
        <w:pStyle w:val="1"/>
        <w:spacing w:line="360" w:lineRule="auto"/>
        <w:ind w:firstLine="709"/>
        <w:jc w:val="both"/>
        <w:rPr>
          <w:rFonts w:ascii="Times New Roman" w:hAnsi="Times New Roman" w:cs="Times New Roman"/>
          <w:color w:val="000000"/>
        </w:rPr>
      </w:pPr>
    </w:p>
    <w:p w14:paraId="2DFE3433" w14:textId="77777777" w:rsidR="00F07E00" w:rsidRDefault="00F07E00" w:rsidP="00DF650B">
      <w:pPr>
        <w:pStyle w:val="1"/>
        <w:spacing w:line="360" w:lineRule="auto"/>
        <w:ind w:firstLine="709"/>
        <w:jc w:val="both"/>
        <w:rPr>
          <w:rFonts w:ascii="Times New Roman" w:hAnsi="Times New Roman" w:cs="Times New Roman"/>
          <w:color w:val="000000"/>
        </w:rPr>
      </w:pPr>
    </w:p>
    <w:p w14:paraId="21FDE15F" w14:textId="77777777" w:rsidR="00F07E00" w:rsidRDefault="00F07E00" w:rsidP="00DF650B">
      <w:pPr>
        <w:pStyle w:val="1"/>
        <w:spacing w:line="360" w:lineRule="auto"/>
        <w:ind w:firstLine="709"/>
        <w:jc w:val="both"/>
        <w:rPr>
          <w:rFonts w:ascii="Times New Roman" w:hAnsi="Times New Roman" w:cs="Times New Roman"/>
          <w:color w:val="000000"/>
        </w:rPr>
      </w:pPr>
    </w:p>
    <w:p w14:paraId="4913FC44" w14:textId="77777777" w:rsidR="00C420E2" w:rsidRDefault="00C420E2" w:rsidP="00DF650B">
      <w:pPr>
        <w:pStyle w:val="1"/>
        <w:spacing w:line="360" w:lineRule="auto"/>
        <w:ind w:firstLine="709"/>
        <w:jc w:val="both"/>
        <w:rPr>
          <w:rFonts w:ascii="Times New Roman" w:hAnsi="Times New Roman" w:cs="Times New Roman"/>
          <w:color w:val="000000"/>
        </w:rPr>
      </w:pPr>
    </w:p>
    <w:p w14:paraId="1EC1A049" w14:textId="77777777" w:rsidR="00C420E2" w:rsidRDefault="00C420E2" w:rsidP="00DF650B">
      <w:pPr>
        <w:pStyle w:val="1"/>
        <w:spacing w:line="360" w:lineRule="auto"/>
        <w:ind w:firstLine="709"/>
        <w:jc w:val="both"/>
        <w:rPr>
          <w:rFonts w:ascii="Times New Roman" w:hAnsi="Times New Roman" w:cs="Times New Roman"/>
          <w:color w:val="000000"/>
        </w:rPr>
      </w:pPr>
    </w:p>
    <w:p w14:paraId="052ED35C" w14:textId="77777777" w:rsidR="0053553C" w:rsidRPr="004049D8" w:rsidRDefault="0053553C" w:rsidP="002567DF">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Приложение № 1</w:t>
      </w:r>
    </w:p>
    <w:p w14:paraId="706F24CB" w14:textId="77777777" w:rsidR="0053553C" w:rsidRPr="004049D8" w:rsidRDefault="0053553C" w:rsidP="002567DF">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r w:rsidR="00DF650B">
        <w:rPr>
          <w:rFonts w:ascii="Times New Roman" w:hAnsi="Times New Roman" w:cs="Times New Roman"/>
          <w:color w:val="000000"/>
          <w:sz w:val="24"/>
          <w:szCs w:val="24"/>
        </w:rPr>
        <w:t>«О</w:t>
      </w:r>
      <w:r w:rsidRPr="004049D8">
        <w:rPr>
          <w:rFonts w:ascii="Times New Roman" w:hAnsi="Times New Roman" w:cs="Times New Roman"/>
          <w:color w:val="000000"/>
          <w:sz w:val="24"/>
          <w:szCs w:val="24"/>
        </w:rPr>
        <w:t xml:space="preserve"> муниципальном земельном контроля </w:t>
      </w:r>
    </w:p>
    <w:p w14:paraId="72E37EAC" w14:textId="22EBA5F8" w:rsidR="0053553C" w:rsidRDefault="00DF650B" w:rsidP="002567DF">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территории  </w:t>
      </w:r>
      <w:r w:rsidR="00F07E00">
        <w:rPr>
          <w:rFonts w:ascii="Times New Roman" w:hAnsi="Times New Roman" w:cs="Times New Roman"/>
          <w:color w:val="000000"/>
          <w:sz w:val="24"/>
          <w:szCs w:val="24"/>
        </w:rPr>
        <w:t>муниципального округа город Партизанск Приморского</w:t>
      </w:r>
      <w:r>
        <w:rPr>
          <w:rFonts w:ascii="Times New Roman" w:hAnsi="Times New Roman" w:cs="Times New Roman"/>
          <w:color w:val="000000"/>
          <w:sz w:val="24"/>
          <w:szCs w:val="24"/>
        </w:rPr>
        <w:t>»</w:t>
      </w:r>
    </w:p>
    <w:p w14:paraId="1C7F814D" w14:textId="77777777" w:rsidR="00C0210A" w:rsidRPr="00C0210A" w:rsidRDefault="006F7AB4" w:rsidP="00C0210A">
      <w:pPr>
        <w:spacing w:line="240" w:lineRule="auto"/>
        <w:ind w:left="4820"/>
        <w:contextualSpacing/>
        <w:jc w:val="right"/>
        <w:rPr>
          <w:sz w:val="24"/>
          <w:szCs w:val="24"/>
        </w:rPr>
      </w:pPr>
      <w:r w:rsidRPr="00C0210A">
        <w:rPr>
          <w:color w:val="000000"/>
          <w:sz w:val="24"/>
          <w:szCs w:val="24"/>
        </w:rPr>
        <w:t xml:space="preserve">утвержденному </w:t>
      </w:r>
      <w:r w:rsidR="00C0210A" w:rsidRPr="00C0210A">
        <w:rPr>
          <w:sz w:val="24"/>
          <w:szCs w:val="24"/>
        </w:rPr>
        <w:t>Решением Думы</w:t>
      </w:r>
    </w:p>
    <w:p w14:paraId="62902157" w14:textId="77777777" w:rsidR="00C0210A" w:rsidRDefault="00C0210A" w:rsidP="00C0210A">
      <w:pPr>
        <w:spacing w:line="240" w:lineRule="auto"/>
        <w:ind w:left="4820"/>
        <w:contextualSpacing/>
        <w:jc w:val="right"/>
        <w:rPr>
          <w:sz w:val="24"/>
          <w:szCs w:val="24"/>
        </w:rPr>
      </w:pPr>
      <w:r w:rsidRPr="00C0210A">
        <w:rPr>
          <w:sz w:val="24"/>
          <w:szCs w:val="24"/>
        </w:rPr>
        <w:t>Партизанского городского округа</w:t>
      </w:r>
      <w:r>
        <w:rPr>
          <w:sz w:val="24"/>
          <w:szCs w:val="24"/>
        </w:rPr>
        <w:t xml:space="preserve"> </w:t>
      </w:r>
    </w:p>
    <w:p w14:paraId="4E5BF38D" w14:textId="77777777" w:rsidR="0053553C" w:rsidRPr="00C420E2" w:rsidRDefault="00C0210A" w:rsidP="00C420E2">
      <w:pPr>
        <w:spacing w:line="240" w:lineRule="auto"/>
        <w:ind w:left="4820"/>
        <w:contextualSpacing/>
        <w:jc w:val="right"/>
        <w:rPr>
          <w:sz w:val="24"/>
          <w:szCs w:val="24"/>
        </w:rPr>
      </w:pPr>
      <w:r w:rsidRPr="00C0210A">
        <w:rPr>
          <w:sz w:val="24"/>
          <w:szCs w:val="24"/>
        </w:rPr>
        <w:t xml:space="preserve">от  22.10.2021  года  № 309                                                                      </w:t>
      </w:r>
      <w:r>
        <w:rPr>
          <w:sz w:val="24"/>
          <w:szCs w:val="24"/>
        </w:rPr>
        <w:t xml:space="preserve">       </w:t>
      </w:r>
    </w:p>
    <w:p w14:paraId="389B461C" w14:textId="77777777" w:rsidR="007D3CAD" w:rsidRPr="004049D8" w:rsidRDefault="007D3CAD" w:rsidP="002567DF">
      <w:pPr>
        <w:pStyle w:val="ConsPlusNormal"/>
        <w:ind w:firstLine="0"/>
        <w:jc w:val="right"/>
        <w:rPr>
          <w:rFonts w:ascii="Times New Roman" w:hAnsi="Times New Roman" w:cs="Times New Roman"/>
          <w:b/>
          <w:bCs/>
          <w:color w:val="000000"/>
          <w:sz w:val="24"/>
          <w:szCs w:val="24"/>
        </w:rPr>
      </w:pPr>
    </w:p>
    <w:p w14:paraId="37DD6A80" w14:textId="77777777" w:rsidR="006676C0" w:rsidRPr="007D3CAD" w:rsidRDefault="0053553C" w:rsidP="002567DF">
      <w:pPr>
        <w:pStyle w:val="ConsPlusTitle"/>
        <w:jc w:val="center"/>
        <w:rPr>
          <w:rFonts w:ascii="Times New Roman" w:hAnsi="Times New Roman" w:cs="Times New Roman"/>
          <w:b w:val="0"/>
        </w:rPr>
      </w:pPr>
      <w:bookmarkStart w:id="3" w:name="Par381"/>
      <w:bookmarkEnd w:id="3"/>
      <w:r w:rsidRPr="007D3CAD">
        <w:rPr>
          <w:rFonts w:ascii="Times New Roman" w:hAnsi="Times New Roman" w:cs="Times New Roman"/>
          <w:b w:val="0"/>
          <w:color w:val="000000"/>
          <w:sz w:val="28"/>
          <w:szCs w:val="28"/>
        </w:rPr>
        <w:t>Критерии</w:t>
      </w:r>
    </w:p>
    <w:p w14:paraId="444B9188" w14:textId="77777777" w:rsidR="007D3CAD" w:rsidRDefault="0053553C" w:rsidP="002567DF">
      <w:pPr>
        <w:pStyle w:val="ConsPlusTitle"/>
        <w:jc w:val="center"/>
        <w:rPr>
          <w:rFonts w:ascii="Times New Roman" w:hAnsi="Times New Roman" w:cs="Times New Roman"/>
          <w:b w:val="0"/>
          <w:color w:val="000000"/>
          <w:sz w:val="28"/>
          <w:szCs w:val="28"/>
        </w:rPr>
      </w:pPr>
      <w:r w:rsidRPr="007D3CAD">
        <w:rPr>
          <w:rFonts w:ascii="Times New Roman" w:hAnsi="Times New Roman" w:cs="Times New Roman"/>
          <w:b w:val="0"/>
          <w:color w:val="000000"/>
          <w:sz w:val="28"/>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
    <w:p w14:paraId="221AF0DD" w14:textId="77777777" w:rsidR="0053553C" w:rsidRPr="007D3CAD" w:rsidRDefault="007D3CAD" w:rsidP="002567DF">
      <w:pPr>
        <w:pStyle w:val="ConsPlusTitle"/>
        <w:jc w:val="center"/>
        <w:rPr>
          <w:rFonts w:ascii="Times New Roman" w:hAnsi="Times New Roman" w:cs="Times New Roman"/>
          <w:b w:val="0"/>
          <w:bCs w:val="0"/>
          <w:color w:val="000000"/>
          <w:sz w:val="28"/>
          <w:szCs w:val="28"/>
        </w:rPr>
      </w:pPr>
      <w:r w:rsidRPr="007D3CAD">
        <w:rPr>
          <w:rFonts w:ascii="Times New Roman" w:hAnsi="Times New Roman" w:cs="Times New Roman"/>
          <w:b w:val="0"/>
          <w:bCs w:val="0"/>
          <w:color w:val="000000"/>
          <w:sz w:val="28"/>
          <w:szCs w:val="28"/>
        </w:rPr>
        <w:t>Партизанского городского округа</w:t>
      </w:r>
    </w:p>
    <w:p w14:paraId="7E971BAF" w14:textId="77777777" w:rsidR="0053553C" w:rsidRPr="007D3CAD" w:rsidRDefault="0053553C" w:rsidP="002567DF">
      <w:pPr>
        <w:pStyle w:val="ConsPlusTitle"/>
        <w:jc w:val="center"/>
        <w:rPr>
          <w:rFonts w:ascii="Times New Roman" w:hAnsi="Times New Roman" w:cs="Times New Roman"/>
          <w:b w:val="0"/>
          <w:color w:val="000000"/>
          <w:sz w:val="28"/>
          <w:szCs w:val="28"/>
        </w:rPr>
      </w:pPr>
      <w:r w:rsidRPr="007D3CAD">
        <w:rPr>
          <w:rFonts w:ascii="Times New Roman" w:hAnsi="Times New Roman" w:cs="Times New Roman"/>
          <w:b w:val="0"/>
          <w:color w:val="000000"/>
          <w:sz w:val="28"/>
          <w:szCs w:val="28"/>
        </w:rPr>
        <w:t>муниципального земельного контроля</w:t>
      </w:r>
    </w:p>
    <w:p w14:paraId="060DFAC5" w14:textId="77777777" w:rsidR="0053553C" w:rsidRPr="004049D8" w:rsidRDefault="0053553C" w:rsidP="002567DF">
      <w:pPr>
        <w:pStyle w:val="ConsPlusTitle"/>
        <w:jc w:val="center"/>
        <w:rPr>
          <w:rFonts w:ascii="Times New Roman" w:hAnsi="Times New Roman" w:cs="Times New Roman"/>
        </w:rPr>
      </w:pPr>
    </w:p>
    <w:p w14:paraId="615A0426"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1. К категории среднего риска относятся:</w:t>
      </w:r>
    </w:p>
    <w:p w14:paraId="555E0291"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12954993"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0434382A"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2. К категории умеренного риска относятся земельные участки:</w:t>
      </w:r>
    </w:p>
    <w:p w14:paraId="625B59BB"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а) относящиеся к категории земель населенных пунктов;</w:t>
      </w:r>
    </w:p>
    <w:p w14:paraId="658E36CB"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1BD8FE1D" w14:textId="77777777" w:rsidR="0053553C" w:rsidRPr="004049D8" w:rsidRDefault="0053553C" w:rsidP="002567DF">
      <w:pPr>
        <w:pStyle w:val="ConsPlusNormal"/>
        <w:spacing w:line="360" w:lineRule="auto"/>
        <w:ind w:firstLine="709"/>
        <w:jc w:val="both"/>
        <w:rPr>
          <w:rFonts w:ascii="Times New Roman" w:hAnsi="Times New Roman" w:cs="Times New Roman"/>
        </w:rPr>
      </w:pPr>
      <w:r w:rsidRPr="004049D8">
        <w:rPr>
          <w:rFonts w:ascii="Times New Roman" w:hAnsi="Times New Roman" w:cs="Times New Roman"/>
          <w:color w:val="000000"/>
          <w:sz w:val="28"/>
          <w:szCs w:val="28"/>
        </w:rPr>
        <w:lastRenderedPageBreak/>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6E995561" w14:textId="77777777" w:rsidR="00DF650B" w:rsidRDefault="0053553C" w:rsidP="007D3CAD">
      <w:pPr>
        <w:pStyle w:val="ConsPlusNormal"/>
        <w:widowControl w:val="0"/>
        <w:spacing w:line="360" w:lineRule="auto"/>
        <w:ind w:firstLine="709"/>
        <w:jc w:val="both"/>
        <w:rPr>
          <w:rFonts w:ascii="Times New Roman" w:hAnsi="Times New Roman" w:cs="Times New Roman"/>
          <w:color w:val="000000"/>
          <w:sz w:val="24"/>
          <w:szCs w:val="24"/>
        </w:rPr>
      </w:pPr>
      <w:r w:rsidRPr="004049D8">
        <w:rPr>
          <w:rFonts w:ascii="Times New Roman" w:hAnsi="Times New Roman" w:cs="Times New Roman"/>
          <w:color w:val="000000"/>
          <w:sz w:val="28"/>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r w:rsidR="007D3CAD">
        <w:rPr>
          <w:rFonts w:ascii="Times New Roman" w:hAnsi="Times New Roman" w:cs="Times New Roman"/>
          <w:color w:val="000000"/>
          <w:sz w:val="28"/>
          <w:szCs w:val="28"/>
        </w:rPr>
        <w:t>.</w:t>
      </w:r>
    </w:p>
    <w:p w14:paraId="5ECCC6AA" w14:textId="77777777" w:rsidR="00C0210A" w:rsidRPr="004049D8" w:rsidRDefault="00C0210A" w:rsidP="00C0210A">
      <w:pPr>
        <w:pStyle w:val="ConsPlusNormal"/>
        <w:ind w:firstLine="0"/>
        <w:jc w:val="right"/>
        <w:rPr>
          <w:rFonts w:ascii="Times New Roman" w:hAnsi="Times New Roman" w:cs="Times New Roman"/>
        </w:rPr>
      </w:pPr>
      <w:r w:rsidRPr="004049D8">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2</w:t>
      </w:r>
    </w:p>
    <w:p w14:paraId="70EE4052" w14:textId="77777777" w:rsidR="00C0210A" w:rsidRPr="004049D8" w:rsidRDefault="00C0210A" w:rsidP="00C0210A">
      <w:pPr>
        <w:pStyle w:val="ConsPlusNormal"/>
        <w:ind w:firstLine="0"/>
        <w:jc w:val="right"/>
        <w:rPr>
          <w:rFonts w:ascii="Times New Roman" w:hAnsi="Times New Roman" w:cs="Times New Roman"/>
          <w:color w:val="000000"/>
          <w:sz w:val="24"/>
          <w:szCs w:val="24"/>
        </w:rPr>
      </w:pPr>
      <w:r w:rsidRPr="004049D8">
        <w:rPr>
          <w:rFonts w:ascii="Times New Roman" w:hAnsi="Times New Roman" w:cs="Times New Roman"/>
          <w:color w:val="000000"/>
          <w:sz w:val="24"/>
          <w:szCs w:val="24"/>
        </w:rPr>
        <w:t xml:space="preserve">к Положению </w:t>
      </w:r>
      <w:r>
        <w:rPr>
          <w:rFonts w:ascii="Times New Roman" w:hAnsi="Times New Roman" w:cs="Times New Roman"/>
          <w:color w:val="000000"/>
          <w:sz w:val="24"/>
          <w:szCs w:val="24"/>
        </w:rPr>
        <w:t>«О</w:t>
      </w:r>
      <w:r w:rsidRPr="004049D8">
        <w:rPr>
          <w:rFonts w:ascii="Times New Roman" w:hAnsi="Times New Roman" w:cs="Times New Roman"/>
          <w:color w:val="000000"/>
          <w:sz w:val="24"/>
          <w:szCs w:val="24"/>
        </w:rPr>
        <w:t xml:space="preserve"> муниципальном земельном контроля </w:t>
      </w:r>
    </w:p>
    <w:p w14:paraId="7F267E73" w14:textId="791900BB" w:rsidR="00C0210A" w:rsidRDefault="00C0210A" w:rsidP="00C0210A">
      <w:pPr>
        <w:pStyle w:val="ConsPlusNormal"/>
        <w:ind w:firstLine="0"/>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территории  </w:t>
      </w:r>
      <w:r w:rsidR="00F07E00">
        <w:rPr>
          <w:rFonts w:ascii="Times New Roman" w:hAnsi="Times New Roman" w:cs="Times New Roman"/>
          <w:color w:val="000000"/>
          <w:sz w:val="24"/>
          <w:szCs w:val="24"/>
        </w:rPr>
        <w:t>муниципального округа город Партизанск Приморского края</w:t>
      </w:r>
      <w:r>
        <w:rPr>
          <w:rFonts w:ascii="Times New Roman" w:hAnsi="Times New Roman" w:cs="Times New Roman"/>
          <w:color w:val="000000"/>
          <w:sz w:val="24"/>
          <w:szCs w:val="24"/>
        </w:rPr>
        <w:t>»</w:t>
      </w:r>
    </w:p>
    <w:p w14:paraId="02CDFAF1" w14:textId="77777777" w:rsidR="00C0210A" w:rsidRPr="00C0210A" w:rsidRDefault="00C0210A" w:rsidP="00C0210A">
      <w:pPr>
        <w:spacing w:line="240" w:lineRule="auto"/>
        <w:ind w:left="4820"/>
        <w:contextualSpacing/>
        <w:jc w:val="right"/>
        <w:rPr>
          <w:sz w:val="24"/>
          <w:szCs w:val="24"/>
        </w:rPr>
      </w:pPr>
      <w:r w:rsidRPr="00C0210A">
        <w:rPr>
          <w:color w:val="000000"/>
          <w:sz w:val="24"/>
          <w:szCs w:val="24"/>
        </w:rPr>
        <w:t xml:space="preserve">утвержденному </w:t>
      </w:r>
      <w:r w:rsidRPr="00C0210A">
        <w:rPr>
          <w:sz w:val="24"/>
          <w:szCs w:val="24"/>
        </w:rPr>
        <w:t>Решением Думы</w:t>
      </w:r>
    </w:p>
    <w:p w14:paraId="33209817" w14:textId="77777777" w:rsidR="00C0210A" w:rsidRDefault="00C0210A" w:rsidP="00C0210A">
      <w:pPr>
        <w:spacing w:line="240" w:lineRule="auto"/>
        <w:ind w:left="4820"/>
        <w:contextualSpacing/>
        <w:jc w:val="right"/>
        <w:rPr>
          <w:sz w:val="24"/>
          <w:szCs w:val="24"/>
        </w:rPr>
      </w:pPr>
      <w:r w:rsidRPr="00C0210A">
        <w:rPr>
          <w:sz w:val="24"/>
          <w:szCs w:val="24"/>
        </w:rPr>
        <w:t>Партизанского городского округа</w:t>
      </w:r>
      <w:r>
        <w:rPr>
          <w:sz w:val="24"/>
          <w:szCs w:val="24"/>
        </w:rPr>
        <w:t xml:space="preserve"> </w:t>
      </w:r>
    </w:p>
    <w:p w14:paraId="0477681A" w14:textId="77777777" w:rsidR="00C0210A" w:rsidRPr="00C0210A" w:rsidRDefault="00C0210A" w:rsidP="00C0210A">
      <w:pPr>
        <w:spacing w:line="240" w:lineRule="auto"/>
        <w:ind w:left="4820"/>
        <w:contextualSpacing/>
        <w:jc w:val="right"/>
        <w:rPr>
          <w:sz w:val="24"/>
          <w:szCs w:val="24"/>
        </w:rPr>
      </w:pPr>
      <w:r w:rsidRPr="00C0210A">
        <w:rPr>
          <w:sz w:val="24"/>
          <w:szCs w:val="24"/>
        </w:rPr>
        <w:t>от  22.10.2021  года  № 309</w:t>
      </w:r>
    </w:p>
    <w:p w14:paraId="73E16B55" w14:textId="77777777" w:rsidR="0053553C" w:rsidRPr="004049D8" w:rsidRDefault="0053553C" w:rsidP="00DF650B">
      <w:pPr>
        <w:pStyle w:val="ConsPlusNormal"/>
        <w:ind w:firstLine="0"/>
        <w:jc w:val="right"/>
        <w:rPr>
          <w:color w:val="000000"/>
        </w:rPr>
      </w:pPr>
    </w:p>
    <w:p w14:paraId="29DF9D6E" w14:textId="77777777" w:rsidR="002567DF" w:rsidRPr="004049D8" w:rsidRDefault="0053553C" w:rsidP="002567DF">
      <w:pPr>
        <w:pStyle w:val="ConsPlusTitle"/>
        <w:jc w:val="center"/>
        <w:rPr>
          <w:rFonts w:ascii="Times New Roman" w:hAnsi="Times New Roman" w:cs="Times New Roman"/>
        </w:rPr>
      </w:pPr>
      <w:r w:rsidRPr="004049D8">
        <w:rPr>
          <w:rFonts w:ascii="Times New Roman" w:hAnsi="Times New Roman" w:cs="Times New Roman"/>
          <w:color w:val="000000"/>
          <w:sz w:val="28"/>
          <w:szCs w:val="28"/>
        </w:rPr>
        <w:t>Индикаторы</w:t>
      </w:r>
      <w:r w:rsidR="006676C0" w:rsidRPr="004049D8">
        <w:rPr>
          <w:rFonts w:ascii="Times New Roman" w:hAnsi="Times New Roman" w:cs="Times New Roman"/>
          <w:color w:val="000000"/>
          <w:sz w:val="28"/>
          <w:szCs w:val="28"/>
        </w:rPr>
        <w:t xml:space="preserve"> </w:t>
      </w:r>
      <w:r w:rsidR="002567DF" w:rsidRPr="004049D8">
        <w:rPr>
          <w:rFonts w:ascii="Times New Roman" w:hAnsi="Times New Roman" w:cs="Times New Roman"/>
          <w:color w:val="000000"/>
          <w:sz w:val="28"/>
          <w:szCs w:val="28"/>
        </w:rPr>
        <w:t>риска нарушения обязательных требований, используемые для определения необходимости проведения внеплановых</w:t>
      </w:r>
    </w:p>
    <w:p w14:paraId="02A7610D" w14:textId="77777777" w:rsidR="002567DF" w:rsidRPr="004049D8" w:rsidRDefault="002567DF" w:rsidP="002567DF">
      <w:pPr>
        <w:pStyle w:val="ConsPlusTitle"/>
        <w:jc w:val="center"/>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проверок при осуществлении администрацией </w:t>
      </w:r>
      <w:r w:rsidR="00DF650B">
        <w:rPr>
          <w:rFonts w:ascii="Times New Roman" w:hAnsi="Times New Roman" w:cs="Times New Roman"/>
          <w:color w:val="000000"/>
          <w:sz w:val="28"/>
          <w:szCs w:val="28"/>
        </w:rPr>
        <w:t xml:space="preserve">Партизанского городского округа </w:t>
      </w:r>
      <w:r w:rsidRPr="004049D8">
        <w:rPr>
          <w:rFonts w:ascii="Times New Roman" w:hAnsi="Times New Roman" w:cs="Times New Roman"/>
          <w:color w:val="000000"/>
          <w:sz w:val="28"/>
          <w:szCs w:val="28"/>
        </w:rPr>
        <w:t>муниципального земельного контроля</w:t>
      </w:r>
    </w:p>
    <w:p w14:paraId="6A42EC43" w14:textId="77777777" w:rsidR="002567DF" w:rsidRPr="004049D8" w:rsidRDefault="002567DF" w:rsidP="002567DF">
      <w:pPr>
        <w:pStyle w:val="ConsPlusNormal"/>
        <w:ind w:firstLine="540"/>
        <w:jc w:val="both"/>
        <w:rPr>
          <w:rFonts w:ascii="Times New Roman" w:hAnsi="Times New Roman" w:cs="Times New Roman"/>
          <w:color w:val="000000"/>
        </w:rPr>
      </w:pPr>
    </w:p>
    <w:p w14:paraId="246EBD8E" w14:textId="77777777" w:rsidR="002567DF" w:rsidRPr="004049D8" w:rsidRDefault="002567DF" w:rsidP="002567DF">
      <w:pPr>
        <w:pStyle w:val="ConsPlusNormal"/>
        <w:ind w:firstLine="540"/>
        <w:jc w:val="both"/>
        <w:rPr>
          <w:rFonts w:ascii="Times New Roman" w:hAnsi="Times New Roman" w:cs="Times New Roman"/>
          <w:color w:val="000000"/>
        </w:rPr>
      </w:pPr>
    </w:p>
    <w:p w14:paraId="476ABAB1" w14:textId="77777777" w:rsidR="002567DF" w:rsidRPr="004049D8" w:rsidRDefault="002567DF" w:rsidP="00C420E2">
      <w:pPr>
        <w:pStyle w:val="ConsPlusNormal"/>
        <w:spacing w:line="360" w:lineRule="auto"/>
        <w:ind w:firstLine="567"/>
        <w:jc w:val="both"/>
        <w:rPr>
          <w:rFonts w:ascii="Times New Roman" w:hAnsi="Times New Roman" w:cs="Times New Roman"/>
        </w:rPr>
      </w:pPr>
      <w:bookmarkStart w:id="4" w:name="OLE_LINK1"/>
      <w:bookmarkStart w:id="5" w:name="OLE_LINK2"/>
      <w:r w:rsidRPr="004049D8">
        <w:rPr>
          <w:rFonts w:ascii="Times New Roman" w:hAnsi="Times New Roman" w:cs="Times New Roman"/>
          <w:color w:val="000000"/>
          <w:sz w:val="28"/>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6488E46D" w14:textId="77777777"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72B0186A" w14:textId="77777777"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68A58D25" w14:textId="77777777" w:rsidR="002567DF" w:rsidRPr="004049D8" w:rsidRDefault="002567DF" w:rsidP="00C420E2">
      <w:pPr>
        <w:pStyle w:val="ConsPlusNormal"/>
        <w:spacing w:line="360" w:lineRule="auto"/>
        <w:ind w:firstLine="567"/>
        <w:jc w:val="both"/>
        <w:rPr>
          <w:rFonts w:ascii="Times New Roman" w:hAnsi="Times New Roman" w:cs="Times New Roman"/>
        </w:rPr>
      </w:pPr>
      <w:r w:rsidRPr="004049D8">
        <w:rPr>
          <w:rFonts w:ascii="Times New Roman" w:hAnsi="Times New Roman" w:cs="Times New Roman"/>
          <w:color w:val="000000"/>
          <w:sz w:val="28"/>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3224C159" w14:textId="77777777" w:rsidR="002567DF" w:rsidRPr="004049D8" w:rsidRDefault="002567DF" w:rsidP="00C420E2">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 xml:space="preserve">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w:t>
      </w:r>
      <w:r w:rsidRPr="004049D8">
        <w:rPr>
          <w:rFonts w:ascii="Times New Roman" w:hAnsi="Times New Roman" w:cs="Times New Roman"/>
          <w:color w:val="000000"/>
          <w:sz w:val="28"/>
          <w:szCs w:val="28"/>
        </w:rPr>
        <w:lastRenderedPageBreak/>
        <w:t>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471A454E" w14:textId="77777777" w:rsidR="003951E4" w:rsidRDefault="002567DF" w:rsidP="003951E4">
      <w:pPr>
        <w:pStyle w:val="ConsPlusNormal"/>
        <w:spacing w:line="360" w:lineRule="auto"/>
        <w:ind w:firstLine="567"/>
        <w:jc w:val="both"/>
        <w:rPr>
          <w:rFonts w:ascii="Times New Roman" w:hAnsi="Times New Roman" w:cs="Times New Roman"/>
          <w:color w:val="000000"/>
          <w:sz w:val="28"/>
          <w:szCs w:val="28"/>
        </w:rPr>
      </w:pPr>
      <w:r w:rsidRPr="004049D8">
        <w:rPr>
          <w:rFonts w:ascii="Times New Roman" w:hAnsi="Times New Roman" w:cs="Times New Roman"/>
          <w:color w:val="000000"/>
          <w:sz w:val="28"/>
          <w:szCs w:val="28"/>
        </w:rPr>
        <w:t>6. Неисполнение обязанности по приведению земельного участка в состояние, пригодное для использования по целевому назначению.</w:t>
      </w:r>
      <w:bookmarkEnd w:id="4"/>
      <w:bookmarkEnd w:id="5"/>
    </w:p>
    <w:sectPr w:rsidR="003951E4" w:rsidSect="00D7505E">
      <w:headerReference w:type="default" r:id="rId42"/>
      <w:footnotePr>
        <w:pos w:val="beneathText"/>
      </w:footnotePr>
      <w:pgSz w:w="11906" w:h="16838"/>
      <w:pgMar w:top="567" w:right="851" w:bottom="567" w:left="1418"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4A3F" w14:textId="77777777" w:rsidR="009568B5" w:rsidRDefault="009568B5" w:rsidP="002567DF">
      <w:pPr>
        <w:spacing w:after="0" w:line="240" w:lineRule="auto"/>
      </w:pPr>
      <w:r>
        <w:separator/>
      </w:r>
    </w:p>
  </w:endnote>
  <w:endnote w:type="continuationSeparator" w:id="0">
    <w:p w14:paraId="601D32FD" w14:textId="77777777" w:rsidR="009568B5" w:rsidRDefault="009568B5" w:rsidP="002567DF">
      <w:pPr>
        <w:spacing w:after="0" w:line="240" w:lineRule="auto"/>
      </w:pPr>
      <w:r>
        <w:continuationSeparator/>
      </w:r>
    </w:p>
  </w:endnote>
  <w:endnote w:id="1">
    <w:p w14:paraId="6CD884A5" w14:textId="77777777" w:rsidR="00D7505E" w:rsidRPr="00A7472F" w:rsidRDefault="00D7505E" w:rsidP="002567DF">
      <w:pPr>
        <w:autoSpaceDE w:val="0"/>
        <w:autoSpaceDN w:val="0"/>
        <w:adjustRightInd w:val="0"/>
        <w:jc w:val="both"/>
      </w:pPr>
      <w:r>
        <w:rPr>
          <w:rStyle w:val="ac"/>
        </w:rPr>
        <w:endnoteRef/>
      </w:r>
      <w:r>
        <w:t xml:space="preserve"> </w:t>
      </w:r>
    </w:p>
    <w:p w14:paraId="49659B43" w14:textId="77777777" w:rsidR="00D7505E" w:rsidRPr="00603941" w:rsidRDefault="00D7505E" w:rsidP="002567DF">
      <w:pPr>
        <w:pStyle w:val="a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8D471" w14:textId="77777777" w:rsidR="009568B5" w:rsidRDefault="009568B5" w:rsidP="002567DF">
      <w:pPr>
        <w:spacing w:after="0" w:line="240" w:lineRule="auto"/>
      </w:pPr>
      <w:r>
        <w:separator/>
      </w:r>
    </w:p>
  </w:footnote>
  <w:footnote w:type="continuationSeparator" w:id="0">
    <w:p w14:paraId="6CEFF850" w14:textId="77777777" w:rsidR="009568B5" w:rsidRDefault="009568B5" w:rsidP="002567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548709"/>
      <w:docPartObj>
        <w:docPartGallery w:val="Page Numbers (Top of Page)"/>
        <w:docPartUnique/>
      </w:docPartObj>
    </w:sdtPr>
    <w:sdtEndPr/>
    <w:sdtContent>
      <w:p w14:paraId="2FBE343E" w14:textId="77777777" w:rsidR="00D7505E" w:rsidRDefault="003951E4">
        <w:pPr>
          <w:pStyle w:val="ad"/>
          <w:jc w:val="center"/>
        </w:pPr>
        <w:r>
          <w:fldChar w:fldCharType="begin"/>
        </w:r>
        <w:r>
          <w:instrText xml:space="preserve"> PAGE   \* MERGEFORMAT </w:instrText>
        </w:r>
        <w:r>
          <w:fldChar w:fldCharType="separate"/>
        </w:r>
        <w:r>
          <w:rPr>
            <w:noProof/>
          </w:rPr>
          <w:t>18</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drawingGridHorizontalSpacing w:val="14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6B15"/>
    <w:rsid w:val="000638DD"/>
    <w:rsid w:val="000D2C38"/>
    <w:rsid w:val="00134A93"/>
    <w:rsid w:val="00196631"/>
    <w:rsid w:val="001F23E3"/>
    <w:rsid w:val="002052DA"/>
    <w:rsid w:val="00217557"/>
    <w:rsid w:val="00245FE6"/>
    <w:rsid w:val="002567DF"/>
    <w:rsid w:val="00273215"/>
    <w:rsid w:val="002D77C2"/>
    <w:rsid w:val="002E4A2B"/>
    <w:rsid w:val="002F7645"/>
    <w:rsid w:val="00301827"/>
    <w:rsid w:val="0034115C"/>
    <w:rsid w:val="003951E4"/>
    <w:rsid w:val="003B3E95"/>
    <w:rsid w:val="00496071"/>
    <w:rsid w:val="004C6CBB"/>
    <w:rsid w:val="0050057B"/>
    <w:rsid w:val="0053553C"/>
    <w:rsid w:val="00555490"/>
    <w:rsid w:val="005620B2"/>
    <w:rsid w:val="00563034"/>
    <w:rsid w:val="00577ADA"/>
    <w:rsid w:val="005A4EAE"/>
    <w:rsid w:val="005B33B5"/>
    <w:rsid w:val="005B7DAF"/>
    <w:rsid w:val="005F0E35"/>
    <w:rsid w:val="005F2A18"/>
    <w:rsid w:val="005F6F50"/>
    <w:rsid w:val="00615724"/>
    <w:rsid w:val="00656DB2"/>
    <w:rsid w:val="006676C0"/>
    <w:rsid w:val="0067567F"/>
    <w:rsid w:val="006A32A4"/>
    <w:rsid w:val="006C08CD"/>
    <w:rsid w:val="006F2B47"/>
    <w:rsid w:val="006F7AB4"/>
    <w:rsid w:val="00730367"/>
    <w:rsid w:val="00750564"/>
    <w:rsid w:val="007D3CAD"/>
    <w:rsid w:val="007E75CD"/>
    <w:rsid w:val="008038EB"/>
    <w:rsid w:val="008524FF"/>
    <w:rsid w:val="008779F2"/>
    <w:rsid w:val="009248BF"/>
    <w:rsid w:val="00940402"/>
    <w:rsid w:val="00946430"/>
    <w:rsid w:val="00946769"/>
    <w:rsid w:val="00955D39"/>
    <w:rsid w:val="009568B5"/>
    <w:rsid w:val="00960823"/>
    <w:rsid w:val="00960BB8"/>
    <w:rsid w:val="009C23A2"/>
    <w:rsid w:val="00A809B5"/>
    <w:rsid w:val="00AF1BE6"/>
    <w:rsid w:val="00AF4DD8"/>
    <w:rsid w:val="00B52F9F"/>
    <w:rsid w:val="00B93E76"/>
    <w:rsid w:val="00BA6B15"/>
    <w:rsid w:val="00BC5CAD"/>
    <w:rsid w:val="00C0210A"/>
    <w:rsid w:val="00C267EA"/>
    <w:rsid w:val="00C33E7B"/>
    <w:rsid w:val="00C364FA"/>
    <w:rsid w:val="00C420E2"/>
    <w:rsid w:val="00C761B2"/>
    <w:rsid w:val="00D17C9E"/>
    <w:rsid w:val="00D21130"/>
    <w:rsid w:val="00D21B2E"/>
    <w:rsid w:val="00D2335A"/>
    <w:rsid w:val="00D51C43"/>
    <w:rsid w:val="00D52489"/>
    <w:rsid w:val="00D63242"/>
    <w:rsid w:val="00D7502A"/>
    <w:rsid w:val="00D7505E"/>
    <w:rsid w:val="00DE58DE"/>
    <w:rsid w:val="00DF650B"/>
    <w:rsid w:val="00E1238B"/>
    <w:rsid w:val="00E42A42"/>
    <w:rsid w:val="00E55EA9"/>
    <w:rsid w:val="00E97A40"/>
    <w:rsid w:val="00ED17D1"/>
    <w:rsid w:val="00ED2049"/>
    <w:rsid w:val="00F0295B"/>
    <w:rsid w:val="00F04A81"/>
    <w:rsid w:val="00F07E00"/>
    <w:rsid w:val="00F5461B"/>
    <w:rsid w:val="00F7304C"/>
    <w:rsid w:val="00FC69BF"/>
    <w:rsid w:val="00FE6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011E"/>
  <w15:docId w15:val="{B7EFB875-CD17-414C-B100-425444DD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049"/>
  </w:style>
  <w:style w:type="paragraph" w:styleId="2">
    <w:name w:val="heading 2"/>
    <w:basedOn w:val="a"/>
    <w:next w:val="a"/>
    <w:link w:val="20"/>
    <w:uiPriority w:val="9"/>
    <w:semiHidden/>
    <w:unhideWhenUsed/>
    <w:qFormat/>
    <w:rsid w:val="00BA6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A6B15"/>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A6B15"/>
    <w:rPr>
      <w:rFonts w:eastAsia="Times New Roman"/>
      <w:b/>
      <w:bCs/>
      <w:sz w:val="27"/>
      <w:szCs w:val="27"/>
      <w:lang w:eastAsia="ru-RU"/>
    </w:rPr>
  </w:style>
  <w:style w:type="paragraph" w:customStyle="1" w:styleId="formattext">
    <w:name w:val="formattext"/>
    <w:basedOn w:val="a"/>
    <w:rsid w:val="00BA6B15"/>
    <w:pPr>
      <w:spacing w:before="100" w:beforeAutospacing="1" w:after="100" w:afterAutospacing="1" w:line="240" w:lineRule="auto"/>
    </w:pPr>
    <w:rPr>
      <w:rFonts w:eastAsia="Times New Roman"/>
      <w:sz w:val="24"/>
      <w:szCs w:val="24"/>
      <w:lang w:eastAsia="ru-RU"/>
    </w:rPr>
  </w:style>
  <w:style w:type="character" w:styleId="a3">
    <w:name w:val="Hyperlink"/>
    <w:basedOn w:val="a0"/>
    <w:unhideWhenUsed/>
    <w:rsid w:val="00BA6B15"/>
    <w:rPr>
      <w:color w:val="0000FF"/>
      <w:u w:val="single"/>
    </w:rPr>
  </w:style>
  <w:style w:type="character" w:customStyle="1" w:styleId="20">
    <w:name w:val="Заголовок 2 Знак"/>
    <w:basedOn w:val="a0"/>
    <w:link w:val="2"/>
    <w:uiPriority w:val="9"/>
    <w:semiHidden/>
    <w:rsid w:val="00BA6B15"/>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BA6B15"/>
    <w:pPr>
      <w:spacing w:before="100" w:beforeAutospacing="1" w:after="100" w:afterAutospacing="1" w:line="240" w:lineRule="auto"/>
    </w:pPr>
    <w:rPr>
      <w:rFonts w:eastAsia="Times New Roman"/>
      <w:sz w:val="24"/>
      <w:szCs w:val="24"/>
      <w:lang w:eastAsia="ru-RU"/>
    </w:rPr>
  </w:style>
  <w:style w:type="character" w:styleId="a4">
    <w:name w:val="FollowedHyperlink"/>
    <w:basedOn w:val="a0"/>
    <w:uiPriority w:val="99"/>
    <w:semiHidden/>
    <w:unhideWhenUsed/>
    <w:rsid w:val="002E4A2B"/>
    <w:rPr>
      <w:color w:val="800080" w:themeColor="followedHyperlink"/>
      <w:u w:val="single"/>
    </w:rPr>
  </w:style>
  <w:style w:type="paragraph" w:customStyle="1" w:styleId="ConsPlusTitle">
    <w:name w:val="ConsPlusTitle"/>
    <w:rsid w:val="002567DF"/>
    <w:pPr>
      <w:widowControl w:val="0"/>
      <w:suppressAutoHyphens/>
      <w:autoSpaceDE w:val="0"/>
      <w:spacing w:after="0" w:line="240" w:lineRule="auto"/>
    </w:pPr>
    <w:rPr>
      <w:rFonts w:ascii="Calibri" w:eastAsia="Calibri" w:hAnsi="Calibri" w:cs="Calibri"/>
      <w:b/>
      <w:bCs/>
      <w:sz w:val="22"/>
      <w:szCs w:val="22"/>
      <w:lang w:eastAsia="zh-CN"/>
    </w:rPr>
  </w:style>
  <w:style w:type="paragraph" w:customStyle="1" w:styleId="ConsTitle">
    <w:name w:val="ConsTitle"/>
    <w:rsid w:val="002567D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2567D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2567DF"/>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rsid w:val="002567DF"/>
    <w:pPr>
      <w:suppressAutoHyphens/>
      <w:spacing w:after="0" w:line="240" w:lineRule="auto"/>
    </w:pPr>
    <w:rPr>
      <w:rFonts w:ascii="Calibri" w:eastAsia="Times New Roman" w:hAnsi="Calibri" w:cs="Calibri"/>
      <w:sz w:val="22"/>
      <w:szCs w:val="22"/>
      <w:lang w:eastAsia="zh-CN"/>
    </w:rPr>
  </w:style>
  <w:style w:type="paragraph" w:styleId="a5">
    <w:name w:val="footnote text"/>
    <w:basedOn w:val="a"/>
    <w:link w:val="10"/>
    <w:rsid w:val="002567DF"/>
    <w:pPr>
      <w:spacing w:after="0" w:line="240" w:lineRule="auto"/>
    </w:pPr>
    <w:rPr>
      <w:rFonts w:eastAsia="Times New Roman"/>
      <w:sz w:val="20"/>
      <w:szCs w:val="20"/>
      <w:lang w:eastAsia="ru-RU"/>
    </w:rPr>
  </w:style>
  <w:style w:type="character" w:customStyle="1" w:styleId="a6">
    <w:name w:val="Текст сноски Знак"/>
    <w:basedOn w:val="a0"/>
    <w:uiPriority w:val="99"/>
    <w:semiHidden/>
    <w:rsid w:val="002567DF"/>
    <w:rPr>
      <w:sz w:val="20"/>
      <w:szCs w:val="20"/>
    </w:rPr>
  </w:style>
  <w:style w:type="character" w:customStyle="1" w:styleId="10">
    <w:name w:val="Текст сноски Знак1"/>
    <w:basedOn w:val="a0"/>
    <w:link w:val="a5"/>
    <w:rsid w:val="002567DF"/>
    <w:rPr>
      <w:rFonts w:eastAsia="Times New Roman"/>
      <w:sz w:val="20"/>
      <w:szCs w:val="20"/>
      <w:lang w:eastAsia="ru-RU"/>
    </w:rPr>
  </w:style>
  <w:style w:type="paragraph" w:styleId="a7">
    <w:name w:val="annotation text"/>
    <w:basedOn w:val="a"/>
    <w:link w:val="a8"/>
    <w:uiPriority w:val="99"/>
    <w:unhideWhenUsed/>
    <w:rsid w:val="002567DF"/>
    <w:pPr>
      <w:spacing w:after="0" w:line="240" w:lineRule="auto"/>
    </w:pPr>
    <w:rPr>
      <w:rFonts w:eastAsia="Times New Roman"/>
      <w:sz w:val="20"/>
      <w:szCs w:val="20"/>
      <w:lang w:eastAsia="ru-RU"/>
    </w:rPr>
  </w:style>
  <w:style w:type="character" w:customStyle="1" w:styleId="a8">
    <w:name w:val="Текст примечания Знак"/>
    <w:basedOn w:val="a0"/>
    <w:link w:val="a7"/>
    <w:uiPriority w:val="99"/>
    <w:rsid w:val="002567DF"/>
    <w:rPr>
      <w:rFonts w:eastAsia="Times New Roman"/>
      <w:sz w:val="20"/>
      <w:szCs w:val="20"/>
      <w:lang w:eastAsia="ru-RU"/>
    </w:rPr>
  </w:style>
  <w:style w:type="character" w:styleId="a9">
    <w:name w:val="footnote reference"/>
    <w:uiPriority w:val="99"/>
    <w:semiHidden/>
    <w:unhideWhenUsed/>
    <w:rsid w:val="002567DF"/>
    <w:rPr>
      <w:vertAlign w:val="superscript"/>
    </w:rPr>
  </w:style>
  <w:style w:type="paragraph" w:styleId="aa">
    <w:name w:val="endnote text"/>
    <w:basedOn w:val="a"/>
    <w:link w:val="ab"/>
    <w:uiPriority w:val="99"/>
    <w:semiHidden/>
    <w:unhideWhenUsed/>
    <w:rsid w:val="00750564"/>
    <w:pPr>
      <w:spacing w:after="0" w:line="240" w:lineRule="auto"/>
    </w:pPr>
    <w:rPr>
      <w:sz w:val="20"/>
      <w:szCs w:val="20"/>
    </w:rPr>
  </w:style>
  <w:style w:type="character" w:customStyle="1" w:styleId="ab">
    <w:name w:val="Текст концевой сноски Знак"/>
    <w:basedOn w:val="a0"/>
    <w:link w:val="aa"/>
    <w:uiPriority w:val="99"/>
    <w:semiHidden/>
    <w:rsid w:val="00750564"/>
    <w:rPr>
      <w:sz w:val="20"/>
      <w:szCs w:val="20"/>
    </w:rPr>
  </w:style>
  <w:style w:type="character" w:styleId="ac">
    <w:name w:val="endnote reference"/>
    <w:basedOn w:val="a0"/>
    <w:uiPriority w:val="99"/>
    <w:semiHidden/>
    <w:unhideWhenUsed/>
    <w:rsid w:val="00750564"/>
    <w:rPr>
      <w:vertAlign w:val="superscript"/>
    </w:rPr>
  </w:style>
  <w:style w:type="paragraph" w:styleId="ad">
    <w:name w:val="header"/>
    <w:basedOn w:val="a"/>
    <w:link w:val="ae"/>
    <w:uiPriority w:val="99"/>
    <w:unhideWhenUsed/>
    <w:rsid w:val="006F7AB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F7AB4"/>
  </w:style>
  <w:style w:type="paragraph" w:styleId="af">
    <w:name w:val="footer"/>
    <w:basedOn w:val="a"/>
    <w:link w:val="af0"/>
    <w:unhideWhenUsed/>
    <w:rsid w:val="006F7AB4"/>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6F7AB4"/>
  </w:style>
  <w:style w:type="table" w:styleId="af1">
    <w:name w:val="Table Grid"/>
    <w:basedOn w:val="a1"/>
    <w:rsid w:val="00AF4DD8"/>
    <w:pPr>
      <w:overflowPunct w:val="0"/>
      <w:autoSpaceDE w:val="0"/>
      <w:autoSpaceDN w:val="0"/>
      <w:adjustRightInd w:val="0"/>
      <w:spacing w:after="0" w:line="240" w:lineRule="auto"/>
      <w:textAlignment w:val="baseline"/>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1235">
      <w:bodyDiv w:val="1"/>
      <w:marLeft w:val="0"/>
      <w:marRight w:val="0"/>
      <w:marTop w:val="0"/>
      <w:marBottom w:val="0"/>
      <w:divBdr>
        <w:top w:val="none" w:sz="0" w:space="0" w:color="auto"/>
        <w:left w:val="none" w:sz="0" w:space="0" w:color="auto"/>
        <w:bottom w:val="none" w:sz="0" w:space="0" w:color="auto"/>
        <w:right w:val="none" w:sz="0" w:space="0" w:color="auto"/>
      </w:divBdr>
    </w:div>
    <w:div w:id="174881021">
      <w:bodyDiv w:val="1"/>
      <w:marLeft w:val="0"/>
      <w:marRight w:val="0"/>
      <w:marTop w:val="0"/>
      <w:marBottom w:val="0"/>
      <w:divBdr>
        <w:top w:val="none" w:sz="0" w:space="0" w:color="auto"/>
        <w:left w:val="none" w:sz="0" w:space="0" w:color="auto"/>
        <w:bottom w:val="none" w:sz="0" w:space="0" w:color="auto"/>
        <w:right w:val="none" w:sz="0" w:space="0" w:color="auto"/>
      </w:divBdr>
    </w:div>
    <w:div w:id="213391370">
      <w:bodyDiv w:val="1"/>
      <w:marLeft w:val="0"/>
      <w:marRight w:val="0"/>
      <w:marTop w:val="0"/>
      <w:marBottom w:val="0"/>
      <w:divBdr>
        <w:top w:val="none" w:sz="0" w:space="0" w:color="auto"/>
        <w:left w:val="none" w:sz="0" w:space="0" w:color="auto"/>
        <w:bottom w:val="none" w:sz="0" w:space="0" w:color="auto"/>
        <w:right w:val="none" w:sz="0" w:space="0" w:color="auto"/>
      </w:divBdr>
      <w:divsChild>
        <w:div w:id="1466697748">
          <w:marLeft w:val="0"/>
          <w:marRight w:val="0"/>
          <w:marTop w:val="0"/>
          <w:marBottom w:val="0"/>
          <w:divBdr>
            <w:top w:val="none" w:sz="0" w:space="0" w:color="auto"/>
            <w:left w:val="none" w:sz="0" w:space="0" w:color="auto"/>
            <w:bottom w:val="none" w:sz="0" w:space="0" w:color="auto"/>
            <w:right w:val="none" w:sz="0" w:space="0" w:color="auto"/>
          </w:divBdr>
          <w:divsChild>
            <w:div w:id="1111785350">
              <w:marLeft w:val="0"/>
              <w:marRight w:val="0"/>
              <w:marTop w:val="0"/>
              <w:marBottom w:val="0"/>
              <w:divBdr>
                <w:top w:val="none" w:sz="0" w:space="0" w:color="auto"/>
                <w:left w:val="none" w:sz="0" w:space="0" w:color="auto"/>
                <w:bottom w:val="none" w:sz="0" w:space="0" w:color="auto"/>
                <w:right w:val="none" w:sz="0" w:space="0" w:color="auto"/>
              </w:divBdr>
              <w:divsChild>
                <w:div w:id="4767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5872">
          <w:marLeft w:val="0"/>
          <w:marRight w:val="0"/>
          <w:marTop w:val="0"/>
          <w:marBottom w:val="0"/>
          <w:divBdr>
            <w:top w:val="none" w:sz="0" w:space="0" w:color="auto"/>
            <w:left w:val="none" w:sz="0" w:space="0" w:color="auto"/>
            <w:bottom w:val="none" w:sz="0" w:space="0" w:color="auto"/>
            <w:right w:val="none" w:sz="0" w:space="0" w:color="auto"/>
          </w:divBdr>
          <w:divsChild>
            <w:div w:id="504169774">
              <w:marLeft w:val="0"/>
              <w:marRight w:val="0"/>
              <w:marTop w:val="0"/>
              <w:marBottom w:val="0"/>
              <w:divBdr>
                <w:top w:val="none" w:sz="0" w:space="0" w:color="auto"/>
                <w:left w:val="none" w:sz="0" w:space="0" w:color="auto"/>
                <w:bottom w:val="none" w:sz="0" w:space="0" w:color="auto"/>
                <w:right w:val="none" w:sz="0" w:space="0" w:color="auto"/>
              </w:divBdr>
              <w:divsChild>
                <w:div w:id="402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600452">
      <w:bodyDiv w:val="1"/>
      <w:marLeft w:val="0"/>
      <w:marRight w:val="0"/>
      <w:marTop w:val="0"/>
      <w:marBottom w:val="0"/>
      <w:divBdr>
        <w:top w:val="none" w:sz="0" w:space="0" w:color="auto"/>
        <w:left w:val="none" w:sz="0" w:space="0" w:color="auto"/>
        <w:bottom w:val="none" w:sz="0" w:space="0" w:color="auto"/>
        <w:right w:val="none" w:sz="0" w:space="0" w:color="auto"/>
      </w:divBdr>
    </w:div>
    <w:div w:id="534315028">
      <w:bodyDiv w:val="1"/>
      <w:marLeft w:val="0"/>
      <w:marRight w:val="0"/>
      <w:marTop w:val="0"/>
      <w:marBottom w:val="0"/>
      <w:divBdr>
        <w:top w:val="none" w:sz="0" w:space="0" w:color="auto"/>
        <w:left w:val="none" w:sz="0" w:space="0" w:color="auto"/>
        <w:bottom w:val="none" w:sz="0" w:space="0" w:color="auto"/>
        <w:right w:val="none" w:sz="0" w:space="0" w:color="auto"/>
      </w:divBdr>
    </w:div>
    <w:div w:id="554464052">
      <w:bodyDiv w:val="1"/>
      <w:marLeft w:val="0"/>
      <w:marRight w:val="0"/>
      <w:marTop w:val="0"/>
      <w:marBottom w:val="0"/>
      <w:divBdr>
        <w:top w:val="none" w:sz="0" w:space="0" w:color="auto"/>
        <w:left w:val="none" w:sz="0" w:space="0" w:color="auto"/>
        <w:bottom w:val="none" w:sz="0" w:space="0" w:color="auto"/>
        <w:right w:val="none" w:sz="0" w:space="0" w:color="auto"/>
      </w:divBdr>
    </w:div>
    <w:div w:id="601381039">
      <w:bodyDiv w:val="1"/>
      <w:marLeft w:val="0"/>
      <w:marRight w:val="0"/>
      <w:marTop w:val="0"/>
      <w:marBottom w:val="0"/>
      <w:divBdr>
        <w:top w:val="none" w:sz="0" w:space="0" w:color="auto"/>
        <w:left w:val="none" w:sz="0" w:space="0" w:color="auto"/>
        <w:bottom w:val="none" w:sz="0" w:space="0" w:color="auto"/>
        <w:right w:val="none" w:sz="0" w:space="0" w:color="auto"/>
      </w:divBdr>
      <w:divsChild>
        <w:div w:id="1483622624">
          <w:marLeft w:val="0"/>
          <w:marRight w:val="0"/>
          <w:marTop w:val="0"/>
          <w:marBottom w:val="0"/>
          <w:divBdr>
            <w:top w:val="none" w:sz="0" w:space="0" w:color="auto"/>
            <w:left w:val="none" w:sz="0" w:space="0" w:color="auto"/>
            <w:bottom w:val="none" w:sz="0" w:space="0" w:color="auto"/>
            <w:right w:val="none" w:sz="0" w:space="0" w:color="auto"/>
          </w:divBdr>
          <w:divsChild>
            <w:div w:id="1931084939">
              <w:marLeft w:val="0"/>
              <w:marRight w:val="0"/>
              <w:marTop w:val="0"/>
              <w:marBottom w:val="0"/>
              <w:divBdr>
                <w:top w:val="none" w:sz="0" w:space="0" w:color="auto"/>
                <w:left w:val="none" w:sz="0" w:space="0" w:color="auto"/>
                <w:bottom w:val="none" w:sz="0" w:space="0" w:color="auto"/>
                <w:right w:val="none" w:sz="0" w:space="0" w:color="auto"/>
              </w:divBdr>
              <w:divsChild>
                <w:div w:id="10344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97106">
          <w:marLeft w:val="0"/>
          <w:marRight w:val="0"/>
          <w:marTop w:val="0"/>
          <w:marBottom w:val="0"/>
          <w:divBdr>
            <w:top w:val="none" w:sz="0" w:space="0" w:color="auto"/>
            <w:left w:val="none" w:sz="0" w:space="0" w:color="auto"/>
            <w:bottom w:val="none" w:sz="0" w:space="0" w:color="auto"/>
            <w:right w:val="none" w:sz="0" w:space="0" w:color="auto"/>
          </w:divBdr>
          <w:divsChild>
            <w:div w:id="2044405578">
              <w:marLeft w:val="0"/>
              <w:marRight w:val="0"/>
              <w:marTop w:val="0"/>
              <w:marBottom w:val="0"/>
              <w:divBdr>
                <w:top w:val="none" w:sz="0" w:space="0" w:color="auto"/>
                <w:left w:val="none" w:sz="0" w:space="0" w:color="auto"/>
                <w:bottom w:val="none" w:sz="0" w:space="0" w:color="auto"/>
                <w:right w:val="none" w:sz="0" w:space="0" w:color="auto"/>
              </w:divBdr>
              <w:divsChild>
                <w:div w:id="13792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469">
      <w:bodyDiv w:val="1"/>
      <w:marLeft w:val="0"/>
      <w:marRight w:val="0"/>
      <w:marTop w:val="0"/>
      <w:marBottom w:val="0"/>
      <w:divBdr>
        <w:top w:val="none" w:sz="0" w:space="0" w:color="auto"/>
        <w:left w:val="none" w:sz="0" w:space="0" w:color="auto"/>
        <w:bottom w:val="none" w:sz="0" w:space="0" w:color="auto"/>
        <w:right w:val="none" w:sz="0" w:space="0" w:color="auto"/>
      </w:divBdr>
    </w:div>
    <w:div w:id="881795550">
      <w:bodyDiv w:val="1"/>
      <w:marLeft w:val="0"/>
      <w:marRight w:val="0"/>
      <w:marTop w:val="0"/>
      <w:marBottom w:val="0"/>
      <w:divBdr>
        <w:top w:val="none" w:sz="0" w:space="0" w:color="auto"/>
        <w:left w:val="none" w:sz="0" w:space="0" w:color="auto"/>
        <w:bottom w:val="none" w:sz="0" w:space="0" w:color="auto"/>
        <w:right w:val="none" w:sz="0" w:space="0" w:color="auto"/>
      </w:divBdr>
    </w:div>
    <w:div w:id="883520721">
      <w:bodyDiv w:val="1"/>
      <w:marLeft w:val="0"/>
      <w:marRight w:val="0"/>
      <w:marTop w:val="0"/>
      <w:marBottom w:val="0"/>
      <w:divBdr>
        <w:top w:val="none" w:sz="0" w:space="0" w:color="auto"/>
        <w:left w:val="none" w:sz="0" w:space="0" w:color="auto"/>
        <w:bottom w:val="none" w:sz="0" w:space="0" w:color="auto"/>
        <w:right w:val="none" w:sz="0" w:space="0" w:color="auto"/>
      </w:divBdr>
      <w:divsChild>
        <w:div w:id="1805468335">
          <w:marLeft w:val="0"/>
          <w:marRight w:val="0"/>
          <w:marTop w:val="0"/>
          <w:marBottom w:val="0"/>
          <w:divBdr>
            <w:top w:val="none" w:sz="0" w:space="0" w:color="auto"/>
            <w:left w:val="none" w:sz="0" w:space="0" w:color="auto"/>
            <w:bottom w:val="none" w:sz="0" w:space="0" w:color="auto"/>
            <w:right w:val="none" w:sz="0" w:space="0" w:color="auto"/>
          </w:divBdr>
          <w:divsChild>
            <w:div w:id="243147958">
              <w:marLeft w:val="0"/>
              <w:marRight w:val="0"/>
              <w:marTop w:val="0"/>
              <w:marBottom w:val="0"/>
              <w:divBdr>
                <w:top w:val="none" w:sz="0" w:space="0" w:color="auto"/>
                <w:left w:val="none" w:sz="0" w:space="0" w:color="auto"/>
                <w:bottom w:val="none" w:sz="0" w:space="0" w:color="auto"/>
                <w:right w:val="none" w:sz="0" w:space="0" w:color="auto"/>
              </w:divBdr>
              <w:divsChild>
                <w:div w:id="12380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1167">
          <w:marLeft w:val="0"/>
          <w:marRight w:val="0"/>
          <w:marTop w:val="0"/>
          <w:marBottom w:val="0"/>
          <w:divBdr>
            <w:top w:val="none" w:sz="0" w:space="0" w:color="auto"/>
            <w:left w:val="none" w:sz="0" w:space="0" w:color="auto"/>
            <w:bottom w:val="none" w:sz="0" w:space="0" w:color="auto"/>
            <w:right w:val="none" w:sz="0" w:space="0" w:color="auto"/>
          </w:divBdr>
          <w:divsChild>
            <w:div w:id="1274746332">
              <w:marLeft w:val="0"/>
              <w:marRight w:val="0"/>
              <w:marTop w:val="0"/>
              <w:marBottom w:val="0"/>
              <w:divBdr>
                <w:top w:val="none" w:sz="0" w:space="0" w:color="auto"/>
                <w:left w:val="none" w:sz="0" w:space="0" w:color="auto"/>
                <w:bottom w:val="none" w:sz="0" w:space="0" w:color="auto"/>
                <w:right w:val="none" w:sz="0" w:space="0" w:color="auto"/>
              </w:divBdr>
              <w:divsChild>
                <w:div w:id="136479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141453">
      <w:bodyDiv w:val="1"/>
      <w:marLeft w:val="0"/>
      <w:marRight w:val="0"/>
      <w:marTop w:val="0"/>
      <w:marBottom w:val="0"/>
      <w:divBdr>
        <w:top w:val="none" w:sz="0" w:space="0" w:color="auto"/>
        <w:left w:val="none" w:sz="0" w:space="0" w:color="auto"/>
        <w:bottom w:val="none" w:sz="0" w:space="0" w:color="auto"/>
        <w:right w:val="none" w:sz="0" w:space="0" w:color="auto"/>
      </w:divBdr>
    </w:div>
    <w:div w:id="970554373">
      <w:bodyDiv w:val="1"/>
      <w:marLeft w:val="0"/>
      <w:marRight w:val="0"/>
      <w:marTop w:val="0"/>
      <w:marBottom w:val="0"/>
      <w:divBdr>
        <w:top w:val="none" w:sz="0" w:space="0" w:color="auto"/>
        <w:left w:val="none" w:sz="0" w:space="0" w:color="auto"/>
        <w:bottom w:val="none" w:sz="0" w:space="0" w:color="auto"/>
        <w:right w:val="none" w:sz="0" w:space="0" w:color="auto"/>
      </w:divBdr>
    </w:div>
    <w:div w:id="1057244520">
      <w:bodyDiv w:val="1"/>
      <w:marLeft w:val="0"/>
      <w:marRight w:val="0"/>
      <w:marTop w:val="0"/>
      <w:marBottom w:val="0"/>
      <w:divBdr>
        <w:top w:val="none" w:sz="0" w:space="0" w:color="auto"/>
        <w:left w:val="none" w:sz="0" w:space="0" w:color="auto"/>
        <w:bottom w:val="none" w:sz="0" w:space="0" w:color="auto"/>
        <w:right w:val="none" w:sz="0" w:space="0" w:color="auto"/>
      </w:divBdr>
    </w:div>
    <w:div w:id="1062797520">
      <w:bodyDiv w:val="1"/>
      <w:marLeft w:val="0"/>
      <w:marRight w:val="0"/>
      <w:marTop w:val="0"/>
      <w:marBottom w:val="0"/>
      <w:divBdr>
        <w:top w:val="none" w:sz="0" w:space="0" w:color="auto"/>
        <w:left w:val="none" w:sz="0" w:space="0" w:color="auto"/>
        <w:bottom w:val="none" w:sz="0" w:space="0" w:color="auto"/>
        <w:right w:val="none" w:sz="0" w:space="0" w:color="auto"/>
      </w:divBdr>
    </w:div>
    <w:div w:id="1174952026">
      <w:bodyDiv w:val="1"/>
      <w:marLeft w:val="0"/>
      <w:marRight w:val="0"/>
      <w:marTop w:val="0"/>
      <w:marBottom w:val="0"/>
      <w:divBdr>
        <w:top w:val="none" w:sz="0" w:space="0" w:color="auto"/>
        <w:left w:val="none" w:sz="0" w:space="0" w:color="auto"/>
        <w:bottom w:val="none" w:sz="0" w:space="0" w:color="auto"/>
        <w:right w:val="none" w:sz="0" w:space="0" w:color="auto"/>
      </w:divBdr>
    </w:div>
    <w:div w:id="1245994588">
      <w:bodyDiv w:val="1"/>
      <w:marLeft w:val="0"/>
      <w:marRight w:val="0"/>
      <w:marTop w:val="0"/>
      <w:marBottom w:val="0"/>
      <w:divBdr>
        <w:top w:val="none" w:sz="0" w:space="0" w:color="auto"/>
        <w:left w:val="none" w:sz="0" w:space="0" w:color="auto"/>
        <w:bottom w:val="none" w:sz="0" w:space="0" w:color="auto"/>
        <w:right w:val="none" w:sz="0" w:space="0" w:color="auto"/>
      </w:divBdr>
    </w:div>
    <w:div w:id="1431118355">
      <w:bodyDiv w:val="1"/>
      <w:marLeft w:val="0"/>
      <w:marRight w:val="0"/>
      <w:marTop w:val="0"/>
      <w:marBottom w:val="0"/>
      <w:divBdr>
        <w:top w:val="none" w:sz="0" w:space="0" w:color="auto"/>
        <w:left w:val="none" w:sz="0" w:space="0" w:color="auto"/>
        <w:bottom w:val="none" w:sz="0" w:space="0" w:color="auto"/>
        <w:right w:val="none" w:sz="0" w:space="0" w:color="auto"/>
      </w:divBdr>
    </w:div>
    <w:div w:id="1564754632">
      <w:bodyDiv w:val="1"/>
      <w:marLeft w:val="0"/>
      <w:marRight w:val="0"/>
      <w:marTop w:val="0"/>
      <w:marBottom w:val="0"/>
      <w:divBdr>
        <w:top w:val="none" w:sz="0" w:space="0" w:color="auto"/>
        <w:left w:val="none" w:sz="0" w:space="0" w:color="auto"/>
        <w:bottom w:val="none" w:sz="0" w:space="0" w:color="auto"/>
        <w:right w:val="none" w:sz="0" w:space="0" w:color="auto"/>
      </w:divBdr>
    </w:div>
    <w:div w:id="1612590148">
      <w:bodyDiv w:val="1"/>
      <w:marLeft w:val="0"/>
      <w:marRight w:val="0"/>
      <w:marTop w:val="0"/>
      <w:marBottom w:val="0"/>
      <w:divBdr>
        <w:top w:val="none" w:sz="0" w:space="0" w:color="auto"/>
        <w:left w:val="none" w:sz="0" w:space="0" w:color="auto"/>
        <w:bottom w:val="none" w:sz="0" w:space="0" w:color="auto"/>
        <w:right w:val="none" w:sz="0" w:space="0" w:color="auto"/>
      </w:divBdr>
      <w:divsChild>
        <w:div w:id="1577662753">
          <w:marLeft w:val="0"/>
          <w:marRight w:val="0"/>
          <w:marTop w:val="0"/>
          <w:marBottom w:val="0"/>
          <w:divBdr>
            <w:top w:val="none" w:sz="0" w:space="0" w:color="auto"/>
            <w:left w:val="none" w:sz="0" w:space="0" w:color="auto"/>
            <w:bottom w:val="none" w:sz="0" w:space="0" w:color="auto"/>
            <w:right w:val="none" w:sz="0" w:space="0" w:color="auto"/>
          </w:divBdr>
          <w:divsChild>
            <w:div w:id="868300032">
              <w:marLeft w:val="0"/>
              <w:marRight w:val="0"/>
              <w:marTop w:val="0"/>
              <w:marBottom w:val="0"/>
              <w:divBdr>
                <w:top w:val="none" w:sz="0" w:space="0" w:color="auto"/>
                <w:left w:val="none" w:sz="0" w:space="0" w:color="auto"/>
                <w:bottom w:val="none" w:sz="0" w:space="0" w:color="auto"/>
                <w:right w:val="none" w:sz="0" w:space="0" w:color="auto"/>
              </w:divBdr>
              <w:divsChild>
                <w:div w:id="18431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4217">
          <w:marLeft w:val="0"/>
          <w:marRight w:val="0"/>
          <w:marTop w:val="0"/>
          <w:marBottom w:val="0"/>
          <w:divBdr>
            <w:top w:val="none" w:sz="0" w:space="0" w:color="auto"/>
            <w:left w:val="none" w:sz="0" w:space="0" w:color="auto"/>
            <w:bottom w:val="none" w:sz="0" w:space="0" w:color="auto"/>
            <w:right w:val="none" w:sz="0" w:space="0" w:color="auto"/>
          </w:divBdr>
          <w:divsChild>
            <w:div w:id="185217281">
              <w:marLeft w:val="0"/>
              <w:marRight w:val="0"/>
              <w:marTop w:val="0"/>
              <w:marBottom w:val="0"/>
              <w:divBdr>
                <w:top w:val="none" w:sz="0" w:space="0" w:color="auto"/>
                <w:left w:val="none" w:sz="0" w:space="0" w:color="auto"/>
                <w:bottom w:val="none" w:sz="0" w:space="0" w:color="auto"/>
                <w:right w:val="none" w:sz="0" w:space="0" w:color="auto"/>
              </w:divBdr>
              <w:divsChild>
                <w:div w:id="8962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3944">
      <w:bodyDiv w:val="1"/>
      <w:marLeft w:val="0"/>
      <w:marRight w:val="0"/>
      <w:marTop w:val="0"/>
      <w:marBottom w:val="0"/>
      <w:divBdr>
        <w:top w:val="none" w:sz="0" w:space="0" w:color="auto"/>
        <w:left w:val="none" w:sz="0" w:space="0" w:color="auto"/>
        <w:bottom w:val="none" w:sz="0" w:space="0" w:color="auto"/>
        <w:right w:val="none" w:sz="0" w:space="0" w:color="auto"/>
      </w:divBdr>
    </w:div>
    <w:div w:id="170525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st=100987" TargetMode="External"/><Relationship Id="rId18" Type="http://schemas.openxmlformats.org/officeDocument/2006/relationships/hyperlink" Target="https://login.consultant.ru/link/?req=doc&amp;base=LAW&amp;n=523217&amp;dst=100350" TargetMode="External"/><Relationship Id="rId26" Type="http://schemas.openxmlformats.org/officeDocument/2006/relationships/hyperlink" Target="https://login.consultant.ru/link/?req=doc&amp;base=LAW&amp;n=505891&amp;dst=100121" TargetMode="External"/><Relationship Id="rId39" Type="http://schemas.openxmlformats.org/officeDocument/2006/relationships/hyperlink" Target="https://login.consultant.ru/link/?req=doc&amp;base=LAW&amp;n=373617&amp;date=25.06.2021&amp;demo=1&amp;dst=100011&amp;fld=134" TargetMode="External"/><Relationship Id="rId21" Type="http://schemas.openxmlformats.org/officeDocument/2006/relationships/hyperlink" Target="https://login.consultant.ru/link/?req=doc&amp;base=LAW&amp;n=505891&amp;dst=100111" TargetMode="External"/><Relationship Id="rId34" Type="http://schemas.openxmlformats.org/officeDocument/2006/relationships/hyperlink" Target="https://login.consultant.ru/link/?req=doc&amp;base=LAW&amp;n=505891&amp;dst=62" TargetMode="External"/><Relationship Id="rId42" Type="http://schemas.openxmlformats.org/officeDocument/2006/relationships/header" Target="header1.xml"/><Relationship Id="rId7"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6" Type="http://schemas.openxmlformats.org/officeDocument/2006/relationships/hyperlink" Target="https://login.consultant.ru/link/?req=doc&amp;base=LAW&amp;n=508984&amp;dst=101482" TargetMode="External"/><Relationship Id="rId20" Type="http://schemas.openxmlformats.org/officeDocument/2006/relationships/hyperlink" Target="https://login.consultant.ru/link/?req=doc&amp;base=LAW&amp;n=505891&amp;dst=420" TargetMode="External"/><Relationship Id="rId29" Type="http://schemas.openxmlformats.org/officeDocument/2006/relationships/hyperlink" Target="https://login.consultant.ru/link/?req=doc&amp;base=LAW&amp;n=505891&amp;dst=100134" TargetMode="External"/><Relationship Id="rId41" Type="http://schemas.openxmlformats.org/officeDocument/2006/relationships/hyperlink" Target="https://login.consultant.ru/link/?req=doc&amp;base=LAW&amp;n=382667&amp;date=25.06.2021&amp;demo=1&amp;dst=431&amp;fld=13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08984&amp;dst=101128" TargetMode="External"/><Relationship Id="rId24" Type="http://schemas.openxmlformats.org/officeDocument/2006/relationships/hyperlink" Target="https://login.consultant.ru/link/?req=doc&amp;base=LAW&amp;n=505891&amp;dst=144" TargetMode="External"/><Relationship Id="rId32" Type="http://schemas.openxmlformats.org/officeDocument/2006/relationships/hyperlink" Target="https://login.consultant.ru/link/?req=doc&amp;base=LAW&amp;n=505891&amp;dst=71" TargetMode="External"/><Relationship Id="rId37" Type="http://schemas.openxmlformats.org/officeDocument/2006/relationships/hyperlink" Target="https://login.consultant.ru/link/?req=doc&amp;base=LAW&amp;n=358750&amp;date=25.06.2021&amp;demo=1" TargetMode="External"/><Relationship Id="rId40"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508984&amp;dst=101185" TargetMode="External"/><Relationship Id="rId23" Type="http://schemas.openxmlformats.org/officeDocument/2006/relationships/hyperlink" Target="https://login.consultant.ru/link/?req=doc&amp;base=LAW&amp;n=505891&amp;dst=22" TargetMode="External"/><Relationship Id="rId28" Type="http://schemas.openxmlformats.org/officeDocument/2006/relationships/hyperlink" Target="https://login.consultant.ru/link/?req=doc&amp;base=LAW&amp;n=505891&amp;dst=142" TargetMode="External"/><Relationship Id="rId36" Type="http://schemas.openxmlformats.org/officeDocument/2006/relationships/hyperlink" Target="https://login.consultant.ru/link/?req=doc&amp;base=LAW&amp;n=358750&amp;date=25.06.2021&amp;demo=1" TargetMode="External"/><Relationship Id="rId10" Type="http://schemas.openxmlformats.org/officeDocument/2006/relationships/hyperlink" Target="https://login.consultant.ru/link/?req=doc&amp;base=LAW&amp;n=508984&amp;dst=101361" TargetMode="External"/><Relationship Id="rId19" Type="http://schemas.openxmlformats.org/officeDocument/2006/relationships/hyperlink" Target="https://login.consultant.ru/link/?req=doc&amp;base=LAW&amp;n=505891&amp;dst=100106" TargetMode="External"/><Relationship Id="rId31" Type="http://schemas.openxmlformats.org/officeDocument/2006/relationships/hyperlink" Target="https://login.consultant.ru/link/?req=doc&amp;base=LAW&amp;n=505891&amp;dst=10013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yperlink" Target="https://login.consultant.ru/link/?req=doc&amp;base=LAW&amp;n=508984&amp;dst=100996" TargetMode="External"/><Relationship Id="rId22" Type="http://schemas.openxmlformats.org/officeDocument/2006/relationships/hyperlink" Target="https://login.consultant.ru/link/?req=doc&amp;base=LAW&amp;n=505891&amp;dst=472" TargetMode="External"/><Relationship Id="rId27" Type="http://schemas.openxmlformats.org/officeDocument/2006/relationships/hyperlink" Target="https://login.consultant.ru/link/?req=doc&amp;base=LAW&amp;n=505891&amp;dst=417" TargetMode="External"/><Relationship Id="rId30" Type="http://schemas.openxmlformats.org/officeDocument/2006/relationships/hyperlink" Target="https://login.consultant.ru/link/?req=doc&amp;base=LAW&amp;n=505891&amp;dst=100136" TargetMode="External"/><Relationship Id="rId35" Type="http://schemas.openxmlformats.org/officeDocument/2006/relationships/hyperlink" Target="https://login.consultant.ru/link/?req=doc&amp;base=LAW&amp;n=505891&amp;dst=461" TargetMode="External"/><Relationship Id="rId43" Type="http://schemas.openxmlformats.org/officeDocument/2006/relationships/fontTable" Target="fontTable.xml"/><Relationship Id="rId8" Type="http://schemas.openxmlformats.org/officeDocument/2006/relationships/hyperlink" Target="file:///\\file\&#1050;&#1059;&#1052;&#1048;\&#1042;&#1086;&#1088;&#1086;&#1085;&#1102;&#1082;\Desktop\&#1050;&#1053;&#1044;\&#1087;&#1086;&#1083;&#1086;&#1078;&#1077;&#1085;&#1080;&#1077;%20&#1087;&#1086;%20&#1082;&#1086;&#1085;&#1090;&#1088;&#1086;&#1083;&#1102;\_blank" TargetMode="External"/><Relationship Id="rId3" Type="http://schemas.openxmlformats.org/officeDocument/2006/relationships/settings" Target="settings.xml"/><Relationship Id="rId12" Type="http://schemas.openxmlformats.org/officeDocument/2006/relationships/hyperlink" Target="https://login.consultant.ru/link/?req=doc&amp;base=LAW&amp;n=508984&amp;dst=100996" TargetMode="External"/><Relationship Id="rId17" Type="http://schemas.openxmlformats.org/officeDocument/2006/relationships/hyperlink" Target="https://login.consultant.ru/link/?req=doc&amp;base=LAW&amp;n=465728&amp;dst=101267" TargetMode="External"/><Relationship Id="rId25" Type="http://schemas.openxmlformats.org/officeDocument/2006/relationships/hyperlink" Target="https://login.consultant.ru/link/?req=doc&amp;base=LAW&amp;n=505891&amp;dst=100119" TargetMode="External"/><Relationship Id="rId33" Type="http://schemas.openxmlformats.org/officeDocument/2006/relationships/hyperlink" Target="https://login.consultant.ru/link/?req=doc&amp;base=LAW&amp;n=505891&amp;dst=183" TargetMode="External"/><Relationship Id="rId38"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DB179-24E2-4721-9297-483A11B36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30</Pages>
  <Words>8338</Words>
  <Characters>47528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Воронюк</dc:creator>
  <cp:lastModifiedBy>Елисейкина Анастасия Сергеевна</cp:lastModifiedBy>
  <cp:revision>13</cp:revision>
  <cp:lastPrinted>2025-08-12T22:59:00Z</cp:lastPrinted>
  <dcterms:created xsi:type="dcterms:W3CDTF">2021-09-22T00:58:00Z</dcterms:created>
  <dcterms:modified xsi:type="dcterms:W3CDTF">2026-06-04T03:54:00Z</dcterms:modified>
</cp:coreProperties>
</file>